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908" w:rsidRDefault="00CD4908" w:rsidP="00CD4908">
      <w:pPr>
        <w:pStyle w:val="a4"/>
        <w:spacing w:after="0" w:line="240" w:lineRule="auto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ПОЯСНИТЕЛЬНАЯ ЗАПИСКА</w:t>
      </w:r>
    </w:p>
    <w:p w:rsidR="00CD4908" w:rsidRDefault="00CD4908" w:rsidP="00CD4908">
      <w:pPr>
        <w:pStyle w:val="a4"/>
        <w:spacing w:after="0" w:line="240" w:lineRule="auto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</w:p>
    <w:p w:rsidR="00CD4908" w:rsidRPr="00723ACC" w:rsidRDefault="00CD4908" w:rsidP="00CD4908">
      <w:pPr>
        <w:pStyle w:val="a4"/>
        <w:spacing w:after="0" w:line="240" w:lineRule="auto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Программа предназначена для реализации в средней общеобразовательной школе, на ступени среднего общего образования.</w:t>
      </w:r>
    </w:p>
    <w:p w:rsidR="00CD4908" w:rsidRPr="00723ACC" w:rsidRDefault="00CD4908" w:rsidP="00CD4908">
      <w:pPr>
        <w:pStyle w:val="a4"/>
        <w:spacing w:after="0" w:line="240" w:lineRule="auto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</w:p>
    <w:p w:rsidR="00CD4908" w:rsidRPr="00723ACC" w:rsidRDefault="00CD4908" w:rsidP="00932C7A">
      <w:pPr>
        <w:pStyle w:val="a4"/>
        <w:tabs>
          <w:tab w:val="left" w:pos="142"/>
        </w:tabs>
        <w:spacing w:after="0" w:line="240" w:lineRule="auto"/>
        <w:ind w:left="0" w:righ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Программа составлена на основе следующих нормативных актов:</w:t>
      </w:r>
    </w:p>
    <w:p w:rsidR="00CD4908" w:rsidRPr="00723ACC" w:rsidRDefault="00CD4908" w:rsidP="00932C7A">
      <w:pPr>
        <w:pStyle w:val="a4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Закон «Об образовании в Российской Федерации» (№ 273-ФЗ от 29.12.2012г., ст. 12,13), </w:t>
      </w:r>
    </w:p>
    <w:p w:rsidR="00CD4908" w:rsidRPr="00723ACC" w:rsidRDefault="00CD4908" w:rsidP="00932C7A">
      <w:pPr>
        <w:pStyle w:val="a4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Приказ 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 </w:t>
      </w:r>
    </w:p>
    <w:p w:rsidR="00CD4908" w:rsidRPr="00723ACC" w:rsidRDefault="00CD4908" w:rsidP="00932C7A">
      <w:pPr>
        <w:pStyle w:val="a4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CD4908" w:rsidRPr="00CD4908" w:rsidRDefault="00CD4908" w:rsidP="00932C7A">
      <w:pPr>
        <w:pStyle w:val="a4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Приказ </w:t>
      </w:r>
      <w:proofErr w:type="spellStart"/>
      <w:r w:rsidRPr="00723ACC">
        <w:rPr>
          <w:rFonts w:ascii="Times New Roman" w:eastAsia="Arial" w:hAnsi="Times New Roman" w:cs="Times New Roman"/>
          <w:color w:val="231F20"/>
          <w:sz w:val="21"/>
        </w:rPr>
        <w:t>Минобрнауки</w:t>
      </w:r>
      <w:proofErr w:type="spellEnd"/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 России от 31.12.2015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 </w:t>
      </w:r>
    </w:p>
    <w:p w:rsidR="00CD4908" w:rsidRPr="00CD4908" w:rsidRDefault="00CD4908" w:rsidP="00932C7A">
      <w:pPr>
        <w:numPr>
          <w:ilvl w:val="0"/>
          <w:numId w:val="2"/>
        </w:numPr>
        <w:tabs>
          <w:tab w:val="left" w:pos="142"/>
        </w:tabs>
        <w:spacing w:after="0" w:line="0" w:lineRule="atLeast"/>
        <w:ind w:left="0" w:right="20" w:firstLine="0"/>
        <w:jc w:val="both"/>
        <w:rPr>
          <w:rFonts w:ascii="Times New Roman" w:eastAsia="Arial" w:hAnsi="Times New Roman" w:cs="Times New Roman"/>
          <w:color w:val="231F20"/>
          <w:sz w:val="20"/>
          <w:szCs w:val="20"/>
        </w:rPr>
      </w:pPr>
      <w:r w:rsidRPr="00C87AEA">
        <w:rPr>
          <w:rFonts w:ascii="Times New Roman" w:eastAsia="Arial" w:hAnsi="Times New Roman" w:cs="Times New Roman"/>
          <w:color w:val="231F20"/>
          <w:sz w:val="20"/>
          <w:szCs w:val="20"/>
        </w:rPr>
        <w:t>Приказ № 637 от 25 ноября 2019 г. «Об утверждении плана мероприятия по реализации Концепции преподавания учебного предмета «Обществознание» в образовательных организациях Российской Федерации, реализующих основные общеобразовательные программы на 2020 – 2024 годы, утвержденной на заседании Коллегии Министерства просвещения Российской Федерации 24 декабря 2018 года»</w:t>
      </w:r>
    </w:p>
    <w:p w:rsidR="00CD4908" w:rsidRPr="00723ACC" w:rsidRDefault="00CD4908" w:rsidP="00932C7A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CD4908" w:rsidRPr="00723ACC" w:rsidRDefault="00CD4908" w:rsidP="00932C7A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(Зарегистрирован 14.09.2020 № 59808)</w:t>
      </w:r>
    </w:p>
    <w:p w:rsidR="00CD4908" w:rsidRPr="00723ACC" w:rsidRDefault="00CD4908" w:rsidP="00932C7A">
      <w:pPr>
        <w:pStyle w:val="a4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а также в соответствии с Уставом образовательного учреждения ОУ, </w:t>
      </w:r>
    </w:p>
    <w:p w:rsidR="00CD4908" w:rsidRPr="00723ACC" w:rsidRDefault="00CD4908" w:rsidP="00932C7A">
      <w:pPr>
        <w:pStyle w:val="a4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Образовательной программой СОО МБОУ «Кыринская средняя общеобразовательная школа», принятой решением педагогического совета Протокол № 14 от 31.09.2016 , приказ №82 от 1.09.2016г.</w:t>
      </w:r>
    </w:p>
    <w:p w:rsidR="00CD4908" w:rsidRPr="00723ACC" w:rsidRDefault="00CD4908" w:rsidP="00932C7A">
      <w:pPr>
        <w:pStyle w:val="a4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Положения о Рабочей программе учителя, реализующего ФГОС СОО,  МБОУ «Кыринская СОШ»  Протокол № 14 от 31.09.2016 , приказ №82 от 1.09.2016г.</w:t>
      </w:r>
    </w:p>
    <w:p w:rsidR="00CD4908" w:rsidRDefault="00CD4908"/>
    <w:p w:rsidR="00CD4908" w:rsidRDefault="00CD4908">
      <w:pPr>
        <w:rPr>
          <w:rFonts w:ascii="Times New Roman" w:eastAsia="Arial" w:hAnsi="Times New Roman" w:cs="Times New Roman"/>
          <w:color w:val="231F20"/>
          <w:sz w:val="21"/>
        </w:rPr>
      </w:pPr>
      <w:r w:rsidRPr="00CD4908">
        <w:rPr>
          <w:rFonts w:ascii="Times New Roman" w:eastAsia="Arial" w:hAnsi="Times New Roman" w:cs="Times New Roman"/>
          <w:color w:val="231F20"/>
          <w:sz w:val="21"/>
        </w:rPr>
        <w:t>Предмет обществознание входит в предметную область «Общественные науки»</w:t>
      </w:r>
    </w:p>
    <w:p w:rsidR="00D627EB" w:rsidRPr="00D627EB" w:rsidRDefault="00D627EB" w:rsidP="00CD4908">
      <w:pPr>
        <w:rPr>
          <w:rFonts w:ascii="Times New Roman" w:eastAsia="Arial" w:hAnsi="Times New Roman" w:cs="Times New Roman"/>
          <w:color w:val="231F20"/>
          <w:sz w:val="21"/>
        </w:rPr>
      </w:pPr>
      <w:r w:rsidRPr="00D627EB">
        <w:rPr>
          <w:rFonts w:ascii="Times New Roman" w:eastAsia="Arial" w:hAnsi="Times New Roman" w:cs="Times New Roman"/>
          <w:color w:val="231F20"/>
          <w:sz w:val="21"/>
        </w:rPr>
        <w:t>Учебный предмет «Обществознание» знакомит обучающихся с основами жизни общества, с комплексом социальных, общественных и гуманитарных наук, которые будут изучаться в вузах. Учебный предмет «Обществознание» является интегративным, включает достижения различных наук (философии, экономики, социологии, политологии, социальной психологии, правоведения, философии), что позволяет представить знания о человеке и обществе не односторонне с позиции какой-либо одной науки, а комплексно. Данный подход способствует формированию у обучающихся целостной научной картины мира.</w:t>
      </w:r>
    </w:p>
    <w:p w:rsidR="00CD4908" w:rsidRDefault="000F784E" w:rsidP="00CD4908">
      <w:pPr>
        <w:rPr>
          <w:rFonts w:ascii="Times New Roman" w:eastAsia="Arial" w:hAnsi="Times New Roman" w:cs="Times New Roman"/>
          <w:color w:val="231F20"/>
          <w:sz w:val="21"/>
        </w:rPr>
      </w:pPr>
      <w:r w:rsidRPr="000F784E">
        <w:rPr>
          <w:rFonts w:ascii="Times New Roman" w:eastAsia="Arial" w:hAnsi="Times New Roman" w:cs="Times New Roman"/>
          <w:b/>
          <w:color w:val="231F20"/>
          <w:sz w:val="21"/>
        </w:rPr>
        <w:t>Главной целью</w:t>
      </w:r>
      <w:r w:rsidRPr="000F784E">
        <w:rPr>
          <w:rFonts w:ascii="Times New Roman" w:eastAsia="Arial" w:hAnsi="Times New Roman" w:cs="Times New Roman"/>
          <w:color w:val="231F20"/>
          <w:sz w:val="21"/>
        </w:rPr>
        <w:t xml:space="preserve"> преподавания и изучения обществознания в образовательной организации является формирование гармонично развитой личности, воспитание общероссийской идентичности, гражданской ответственности, патриотизма, правовой культуры и правосознания, уважения к общепринятым в обществе социальным нормам и моральным ценностям, развитие у обучающихся понимания приоритетности общенациональных интересов, приверженности правовым принципам, закрепленным в Конституции Российской Федерации и законодательстве Российской Федерации, 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обществе.</w:t>
      </w:r>
    </w:p>
    <w:p w:rsidR="000F784E" w:rsidRPr="000F784E" w:rsidRDefault="000F784E" w:rsidP="000F78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F784E">
        <w:rPr>
          <w:rFonts w:ascii="Times New Roman" w:hAnsi="Times New Roman" w:cs="Times New Roman"/>
          <w:sz w:val="20"/>
          <w:szCs w:val="20"/>
        </w:rPr>
        <w:t xml:space="preserve">• 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 </w:t>
      </w:r>
    </w:p>
    <w:p w:rsidR="000F784E" w:rsidRPr="000F784E" w:rsidRDefault="000F784E" w:rsidP="000F78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F784E">
        <w:rPr>
          <w:rFonts w:ascii="Times New Roman" w:hAnsi="Times New Roman" w:cs="Times New Roman"/>
          <w:sz w:val="20"/>
          <w:szCs w:val="20"/>
        </w:rPr>
        <w:t>• воспитание 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закрепленным в Конституции Российской Федерации;</w:t>
      </w:r>
    </w:p>
    <w:p w:rsidR="000F784E" w:rsidRPr="000F784E" w:rsidRDefault="000F784E" w:rsidP="000F78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F784E">
        <w:rPr>
          <w:rFonts w:ascii="Times New Roman" w:hAnsi="Times New Roman" w:cs="Times New Roman"/>
          <w:sz w:val="20"/>
          <w:szCs w:val="20"/>
        </w:rPr>
        <w:t xml:space="preserve"> • 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 </w:t>
      </w:r>
    </w:p>
    <w:p w:rsidR="000F784E" w:rsidRPr="000F784E" w:rsidRDefault="000F784E" w:rsidP="000F78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F784E">
        <w:rPr>
          <w:rFonts w:ascii="Times New Roman" w:hAnsi="Times New Roman" w:cs="Times New Roman"/>
          <w:sz w:val="20"/>
          <w:szCs w:val="20"/>
        </w:rPr>
        <w:t>• 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0F784E" w:rsidRDefault="000F784E" w:rsidP="00D627EB">
      <w:pPr>
        <w:spacing w:after="0" w:line="240" w:lineRule="auto"/>
        <w:rPr>
          <w:rFonts w:ascii="Times New Roman" w:eastAsia="Arial" w:hAnsi="Times New Roman" w:cs="Times New Roman"/>
          <w:color w:val="231F20"/>
          <w:sz w:val="20"/>
          <w:szCs w:val="20"/>
        </w:rPr>
      </w:pPr>
      <w:r w:rsidRPr="000F784E">
        <w:rPr>
          <w:rFonts w:ascii="Times New Roman" w:hAnsi="Times New Roman" w:cs="Times New Roman"/>
          <w:sz w:val="20"/>
          <w:szCs w:val="20"/>
        </w:rPr>
        <w:lastRenderedPageBreak/>
        <w:t xml:space="preserve"> • формирование 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D627EB" w:rsidRPr="00D627EB" w:rsidRDefault="00D627EB" w:rsidP="00D627EB">
      <w:pPr>
        <w:spacing w:after="0" w:line="240" w:lineRule="auto"/>
        <w:rPr>
          <w:rFonts w:ascii="Times New Roman" w:eastAsia="Arial" w:hAnsi="Times New Roman" w:cs="Times New Roman"/>
          <w:color w:val="231F20"/>
          <w:sz w:val="20"/>
          <w:szCs w:val="20"/>
        </w:rPr>
      </w:pPr>
    </w:p>
    <w:p w:rsidR="00D627EB" w:rsidRPr="00D627EB" w:rsidRDefault="00D627EB" w:rsidP="00D627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627EB">
        <w:rPr>
          <w:rFonts w:ascii="Times New Roman" w:hAnsi="Times New Roman" w:cs="Times New Roman"/>
          <w:b/>
          <w:sz w:val="20"/>
          <w:szCs w:val="20"/>
        </w:rPr>
        <w:t>Задачами реализации</w:t>
      </w:r>
      <w:r w:rsidRPr="00D627EB">
        <w:rPr>
          <w:rFonts w:ascii="Times New Roman" w:hAnsi="Times New Roman" w:cs="Times New Roman"/>
          <w:sz w:val="20"/>
          <w:szCs w:val="20"/>
        </w:rPr>
        <w:t xml:space="preserve"> учебного предмета «Обществознания» на уровне среднего общего образования являются:</w:t>
      </w:r>
    </w:p>
    <w:p w:rsidR="00D627EB" w:rsidRPr="00D627EB" w:rsidRDefault="00D627EB" w:rsidP="00D627EB">
      <w:pPr>
        <w:numPr>
          <w:ilvl w:val="1"/>
          <w:numId w:val="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627EB">
        <w:rPr>
          <w:rFonts w:ascii="Times New Roman" w:hAnsi="Times New Roman" w:cs="Times New Roman"/>
          <w:sz w:val="20"/>
          <w:szCs w:val="20"/>
        </w:rPr>
        <w:t>формирование у обучающихся ценностно-смысловых установок, отражающих личностные и гражданские позиции в деятельности, правосознания, экологической культуры, способности ставить цели и строить жизненные планы, способности к осознанию российской гражданской идентичности в поликультурном социуме;</w:t>
      </w:r>
    </w:p>
    <w:p w:rsidR="00D627EB" w:rsidRPr="00D627EB" w:rsidRDefault="00D627EB" w:rsidP="00D627EB">
      <w:pPr>
        <w:numPr>
          <w:ilvl w:val="1"/>
          <w:numId w:val="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627EB">
        <w:rPr>
          <w:rFonts w:ascii="Times New Roman" w:hAnsi="Times New Roman" w:cs="Times New Roman"/>
          <w:sz w:val="20"/>
          <w:szCs w:val="20"/>
        </w:rPr>
        <w:t>формирование знаний об обществе как целостной развивающейся системе в единстве и взаимодействии его основных сфер и институтов;</w:t>
      </w:r>
    </w:p>
    <w:p w:rsidR="00D627EB" w:rsidRPr="00D627EB" w:rsidRDefault="00D627EB" w:rsidP="00D627EB">
      <w:pPr>
        <w:numPr>
          <w:ilvl w:val="1"/>
          <w:numId w:val="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627EB">
        <w:rPr>
          <w:rFonts w:ascii="Times New Roman" w:hAnsi="Times New Roman" w:cs="Times New Roman"/>
          <w:sz w:val="20"/>
          <w:szCs w:val="20"/>
        </w:rPr>
        <w:t>овладение базовым понятийным аппаратом социальных наук;</w:t>
      </w:r>
    </w:p>
    <w:p w:rsidR="00D627EB" w:rsidRPr="00D627EB" w:rsidRDefault="00D627EB" w:rsidP="00D627EB">
      <w:pPr>
        <w:numPr>
          <w:ilvl w:val="1"/>
          <w:numId w:val="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627EB">
        <w:rPr>
          <w:rFonts w:ascii="Times New Roman" w:hAnsi="Times New Roman" w:cs="Times New Roman"/>
          <w:sz w:val="20"/>
          <w:szCs w:val="20"/>
        </w:rPr>
        <w:t>овладение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D627EB" w:rsidRPr="00D627EB" w:rsidRDefault="00D627EB" w:rsidP="00D627EB">
      <w:pPr>
        <w:numPr>
          <w:ilvl w:val="1"/>
          <w:numId w:val="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627EB">
        <w:rPr>
          <w:rFonts w:ascii="Times New Roman" w:hAnsi="Times New Roman" w:cs="Times New Roman"/>
          <w:sz w:val="20"/>
          <w:szCs w:val="20"/>
        </w:rPr>
        <w:t>формирование представлений об основных тенденциях и возможных перспективах развития мирового сообщества в глобальном мире;</w:t>
      </w:r>
    </w:p>
    <w:p w:rsidR="00D627EB" w:rsidRPr="00D627EB" w:rsidRDefault="00D627EB" w:rsidP="00D627EB">
      <w:pPr>
        <w:numPr>
          <w:ilvl w:val="1"/>
          <w:numId w:val="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627EB">
        <w:rPr>
          <w:rFonts w:ascii="Times New Roman" w:hAnsi="Times New Roman" w:cs="Times New Roman"/>
          <w:sz w:val="20"/>
          <w:szCs w:val="20"/>
        </w:rPr>
        <w:t>формирование представлений о методах познания социальных явлений и процессов;</w:t>
      </w:r>
    </w:p>
    <w:p w:rsidR="00D627EB" w:rsidRPr="00D627EB" w:rsidRDefault="00D627EB" w:rsidP="00D627EB">
      <w:pPr>
        <w:numPr>
          <w:ilvl w:val="1"/>
          <w:numId w:val="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627EB">
        <w:rPr>
          <w:rFonts w:ascii="Times New Roman" w:hAnsi="Times New Roman" w:cs="Times New Roman"/>
          <w:sz w:val="20"/>
          <w:szCs w:val="20"/>
        </w:rPr>
        <w:t>овладение умениями применять полученные знания в повседневной жизни с учетом гражданских и нравственных ценностей, прогнозировать последствия принимаемых решений;</w:t>
      </w:r>
    </w:p>
    <w:p w:rsidR="00D627EB" w:rsidRPr="00D627EB" w:rsidRDefault="00D627EB" w:rsidP="00D627EB">
      <w:pPr>
        <w:numPr>
          <w:ilvl w:val="1"/>
          <w:numId w:val="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627EB">
        <w:rPr>
          <w:rFonts w:ascii="Times New Roman" w:hAnsi="Times New Roman" w:cs="Times New Roman"/>
          <w:sz w:val="20"/>
          <w:szCs w:val="20"/>
        </w:rPr>
        <w:t>формирование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D627EB" w:rsidRPr="00D627EB" w:rsidRDefault="00D627EB" w:rsidP="00D627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27EB" w:rsidRPr="00D627EB" w:rsidRDefault="00D627EB" w:rsidP="00D627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27EB" w:rsidRDefault="00D627EB" w:rsidP="000F784E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</w:rPr>
      </w:pPr>
    </w:p>
    <w:p w:rsidR="000F784E" w:rsidRPr="000F784E" w:rsidRDefault="000F784E" w:rsidP="000F784E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</w:rPr>
      </w:pPr>
      <w:r>
        <w:rPr>
          <w:rFonts w:ascii="Times New Roman" w:eastAsia="Arial" w:hAnsi="Times New Roman" w:cs="Times New Roman"/>
          <w:sz w:val="20"/>
          <w:szCs w:val="20"/>
        </w:rPr>
        <w:t>Время реализации: 2 года</w:t>
      </w:r>
    </w:p>
    <w:p w:rsidR="000F784E" w:rsidRDefault="000F784E" w:rsidP="00CD4908">
      <w:pPr>
        <w:rPr>
          <w:rFonts w:eastAsia="Times New Roman"/>
          <w:b/>
          <w:szCs w:val="28"/>
        </w:rPr>
      </w:pPr>
    </w:p>
    <w:p w:rsidR="00CD4908" w:rsidRDefault="00CD4908" w:rsidP="00CD4908">
      <w:pPr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В результате изучения учебного предмета «Обществознание» на уровне среднего общего образования:</w:t>
      </w:r>
    </w:p>
    <w:p w:rsidR="00CD4908" w:rsidRPr="000F784E" w:rsidRDefault="00CD4908" w:rsidP="000F784E">
      <w:pPr>
        <w:pStyle w:val="3"/>
        <w:spacing w:line="240" w:lineRule="auto"/>
        <w:rPr>
          <w:rFonts w:eastAsia="Calibri"/>
          <w:sz w:val="20"/>
          <w:szCs w:val="20"/>
        </w:rPr>
      </w:pPr>
      <w:r w:rsidRPr="000F784E">
        <w:rPr>
          <w:rFonts w:eastAsia="Calibri"/>
          <w:sz w:val="20"/>
          <w:szCs w:val="20"/>
        </w:rPr>
        <w:t xml:space="preserve">Планируемые личностные результаты 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  <w:lang w:eastAsia="ru-RU"/>
        </w:rPr>
      </w:pPr>
      <w:r w:rsidRPr="000F784E">
        <w:rPr>
          <w:sz w:val="20"/>
          <w:szCs w:val="20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воспитание уважения к культуре, языкам, традициям и обычаям народов, проживающих в Российской Федерации.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  <w:lang w:eastAsia="ru-RU"/>
        </w:rPr>
      </w:pPr>
      <w:r w:rsidRPr="000F784E">
        <w:rPr>
          <w:sz w:val="20"/>
          <w:szCs w:val="20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 xml:space="preserve">признание </w:t>
      </w:r>
      <w:proofErr w:type="spellStart"/>
      <w:r w:rsidRPr="000F784E">
        <w:rPr>
          <w:sz w:val="20"/>
          <w:szCs w:val="20"/>
        </w:rPr>
        <w:t>неотчуждаемости</w:t>
      </w:r>
      <w:proofErr w:type="spellEnd"/>
      <w:r w:rsidRPr="000F784E">
        <w:rPr>
          <w:sz w:val="20"/>
          <w:szCs w:val="20"/>
        </w:rPr>
        <w:t xml:space="preserve"> основных прав и свобод человека, которые принадлежат каждому от рождения, готовность к осуществлению собственных прав и </w:t>
      </w:r>
      <w:proofErr w:type="gramStart"/>
      <w:r w:rsidRPr="000F784E">
        <w:rPr>
          <w:sz w:val="20"/>
          <w:szCs w:val="20"/>
        </w:rPr>
        <w:t>свобод без нарушения прав</w:t>
      </w:r>
      <w:proofErr w:type="gramEnd"/>
      <w:r w:rsidRPr="000F784E">
        <w:rPr>
          <w:sz w:val="20"/>
          <w:szCs w:val="20"/>
        </w:rPr>
        <w:t xml:space="preserve">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  <w:lang w:eastAsia="ru-RU"/>
        </w:rPr>
      </w:pPr>
      <w:r w:rsidRPr="000F784E">
        <w:rPr>
          <w:sz w:val="20"/>
          <w:szCs w:val="20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  <w:lang w:eastAsia="ru-RU"/>
        </w:rPr>
      </w:pPr>
      <w:r w:rsidRPr="000F784E">
        <w:rPr>
          <w:sz w:val="20"/>
          <w:szCs w:val="20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lastRenderedPageBreak/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 xml:space="preserve">эстетическое отношения к миру, готовность к эстетическому обустройству собственного быта. 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  <w:lang w:eastAsia="ru-RU"/>
        </w:rPr>
      </w:pPr>
      <w:r w:rsidRPr="000F784E">
        <w:rPr>
          <w:sz w:val="20"/>
          <w:szCs w:val="20"/>
        </w:rPr>
        <w:t xml:space="preserve">уважение ко всем формам собственности, готовность к защите своей собственности, 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осознанный выбор будущей профессии как путь и способ реализации собственных жизненных планов;</w:t>
      </w:r>
    </w:p>
    <w:p w:rsidR="00CD4908" w:rsidRPr="000F784E" w:rsidRDefault="00CD4908" w:rsidP="000F784E">
      <w:pPr>
        <w:pStyle w:val="3"/>
        <w:spacing w:line="240" w:lineRule="auto"/>
        <w:rPr>
          <w:rFonts w:eastAsia="Calibri"/>
          <w:sz w:val="20"/>
          <w:szCs w:val="20"/>
        </w:rPr>
      </w:pPr>
      <w:bookmarkStart w:id="0" w:name="_Toc453968146"/>
      <w:bookmarkStart w:id="1" w:name="_Toc435412673"/>
      <w:bookmarkStart w:id="2" w:name="_Toc434850649"/>
      <w:r w:rsidRPr="000F784E">
        <w:rPr>
          <w:rFonts w:eastAsia="Calibri"/>
          <w:sz w:val="20"/>
          <w:szCs w:val="20"/>
        </w:rPr>
        <w:t xml:space="preserve">Планируемые </w:t>
      </w:r>
      <w:proofErr w:type="spellStart"/>
      <w:r w:rsidRPr="000F784E">
        <w:rPr>
          <w:rFonts w:eastAsia="Calibri"/>
          <w:sz w:val="20"/>
          <w:szCs w:val="20"/>
        </w:rPr>
        <w:t>метапредметные</w:t>
      </w:r>
      <w:proofErr w:type="spellEnd"/>
      <w:r w:rsidRPr="000F784E">
        <w:rPr>
          <w:rFonts w:eastAsia="Calibri"/>
          <w:sz w:val="20"/>
          <w:szCs w:val="20"/>
        </w:rPr>
        <w:t xml:space="preserve"> результаты </w:t>
      </w:r>
      <w:bookmarkEnd w:id="0"/>
      <w:bookmarkEnd w:id="1"/>
      <w:bookmarkEnd w:id="2"/>
    </w:p>
    <w:p w:rsidR="00CD4908" w:rsidRPr="000F784E" w:rsidRDefault="00CD4908" w:rsidP="000F784E">
      <w:pPr>
        <w:numPr>
          <w:ilvl w:val="0"/>
          <w:numId w:val="4"/>
        </w:numPr>
        <w:suppressAutoHyphens/>
        <w:spacing w:after="0" w:line="240" w:lineRule="auto"/>
        <w:jc w:val="both"/>
        <w:rPr>
          <w:b/>
          <w:sz w:val="20"/>
          <w:szCs w:val="20"/>
          <w:lang w:eastAsia="ru-RU"/>
        </w:rPr>
      </w:pPr>
      <w:r w:rsidRPr="000F784E">
        <w:rPr>
          <w:b/>
          <w:sz w:val="20"/>
          <w:szCs w:val="20"/>
          <w:lang w:eastAsia="ru-RU"/>
        </w:rPr>
        <w:t>Регулятивные универсальные учебные действия</w:t>
      </w:r>
    </w:p>
    <w:p w:rsidR="00CD4908" w:rsidRPr="000F784E" w:rsidRDefault="00CD4908" w:rsidP="000F784E">
      <w:pPr>
        <w:spacing w:after="0" w:line="240" w:lineRule="auto"/>
        <w:rPr>
          <w:b/>
          <w:sz w:val="20"/>
          <w:szCs w:val="20"/>
          <w:lang w:eastAsia="ru-RU"/>
        </w:rPr>
      </w:pPr>
      <w:r w:rsidRPr="000F784E">
        <w:rPr>
          <w:b/>
          <w:sz w:val="20"/>
          <w:szCs w:val="20"/>
          <w:lang w:eastAsia="ru-RU"/>
        </w:rPr>
        <w:t>Выпускник научится: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  <w:lang w:eastAsia="ru-RU"/>
        </w:rPr>
      </w:pPr>
      <w:r w:rsidRPr="000F784E">
        <w:rPr>
          <w:sz w:val="20"/>
          <w:szCs w:val="20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ставить и формулировать собственные задачи в образовательной деятельности и жизненных ситуациях;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организовывать эффективный поиск ресурсов, необходимых для достижения поставленной цели;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сопоставлять полученный результат деятельности с поставленной заранее целью.</w:t>
      </w:r>
    </w:p>
    <w:p w:rsidR="00CD4908" w:rsidRPr="000F784E" w:rsidRDefault="00CD4908" w:rsidP="000F784E">
      <w:pPr>
        <w:spacing w:after="0" w:line="240" w:lineRule="auto"/>
        <w:rPr>
          <w:b/>
          <w:sz w:val="20"/>
          <w:szCs w:val="20"/>
          <w:lang w:eastAsia="ru-RU"/>
        </w:rPr>
      </w:pPr>
      <w:r w:rsidRPr="000F784E">
        <w:rPr>
          <w:b/>
          <w:sz w:val="20"/>
          <w:szCs w:val="20"/>
          <w:lang w:eastAsia="ru-RU"/>
        </w:rPr>
        <w:t>2. Познавательные универсальные учебные действия</w:t>
      </w:r>
    </w:p>
    <w:p w:rsidR="00CD4908" w:rsidRPr="000F784E" w:rsidRDefault="00CD4908" w:rsidP="000F784E">
      <w:pPr>
        <w:spacing w:after="0" w:line="240" w:lineRule="auto"/>
        <w:rPr>
          <w:b/>
          <w:sz w:val="20"/>
          <w:szCs w:val="20"/>
          <w:lang w:eastAsia="ru-RU"/>
        </w:rPr>
      </w:pPr>
      <w:r w:rsidRPr="000F784E">
        <w:rPr>
          <w:b/>
          <w:sz w:val="20"/>
          <w:szCs w:val="20"/>
          <w:lang w:eastAsia="ru-RU"/>
        </w:rPr>
        <w:t xml:space="preserve">Выпускник научится: 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  <w:lang w:eastAsia="ru-RU"/>
        </w:rPr>
      </w:pPr>
      <w:r w:rsidRPr="000F784E">
        <w:rPr>
          <w:sz w:val="20"/>
          <w:szCs w:val="20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менять и удерживать разные позиции в познавательной деятельности.</w:t>
      </w:r>
    </w:p>
    <w:p w:rsidR="00CD4908" w:rsidRPr="000F784E" w:rsidRDefault="00CD4908" w:rsidP="000F784E">
      <w:pPr>
        <w:numPr>
          <w:ilvl w:val="0"/>
          <w:numId w:val="5"/>
        </w:numPr>
        <w:suppressAutoHyphens/>
        <w:spacing w:after="0" w:line="240" w:lineRule="auto"/>
        <w:ind w:left="993"/>
        <w:jc w:val="both"/>
        <w:rPr>
          <w:b/>
          <w:sz w:val="20"/>
          <w:szCs w:val="20"/>
          <w:lang w:eastAsia="ru-RU"/>
        </w:rPr>
      </w:pPr>
      <w:r w:rsidRPr="000F784E">
        <w:rPr>
          <w:b/>
          <w:sz w:val="20"/>
          <w:szCs w:val="20"/>
          <w:lang w:eastAsia="ru-RU"/>
        </w:rPr>
        <w:t>Коммуникативные универсальные учебные действия</w:t>
      </w:r>
    </w:p>
    <w:p w:rsidR="00CD4908" w:rsidRPr="000F784E" w:rsidRDefault="00CD4908" w:rsidP="000F784E">
      <w:pPr>
        <w:spacing w:after="0" w:line="240" w:lineRule="auto"/>
        <w:rPr>
          <w:b/>
          <w:sz w:val="20"/>
          <w:szCs w:val="20"/>
          <w:lang w:eastAsia="ru-RU"/>
        </w:rPr>
      </w:pPr>
      <w:r w:rsidRPr="000F784E">
        <w:rPr>
          <w:b/>
          <w:sz w:val="20"/>
          <w:szCs w:val="20"/>
          <w:lang w:eastAsia="ru-RU"/>
        </w:rPr>
        <w:t>Выпускник научится: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  <w:lang w:eastAsia="ru-RU"/>
        </w:rPr>
      </w:pPr>
      <w:r w:rsidRPr="000F784E">
        <w:rPr>
          <w:sz w:val="20"/>
          <w:szCs w:val="20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координировать и выполнять работу в условиях реального, виртуального и комбинированного взаимодействия;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 xml:space="preserve">распознавать </w:t>
      </w:r>
      <w:proofErr w:type="spellStart"/>
      <w:r w:rsidRPr="000F784E">
        <w:rPr>
          <w:sz w:val="20"/>
          <w:szCs w:val="20"/>
        </w:rPr>
        <w:t>конфликтогенные</w:t>
      </w:r>
      <w:proofErr w:type="spellEnd"/>
      <w:r w:rsidRPr="000F784E">
        <w:rPr>
          <w:sz w:val="20"/>
          <w:szCs w:val="20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CD4908" w:rsidRPr="000F784E" w:rsidRDefault="000F784E" w:rsidP="000F784E">
      <w:pPr>
        <w:spacing w:after="0" w:line="240" w:lineRule="auto"/>
        <w:rPr>
          <w:rFonts w:eastAsia="Times New Roman"/>
          <w:b/>
          <w:sz w:val="20"/>
          <w:szCs w:val="20"/>
        </w:rPr>
      </w:pPr>
      <w:r w:rsidRPr="000F784E">
        <w:rPr>
          <w:sz w:val="20"/>
          <w:szCs w:val="20"/>
        </w:rPr>
        <w:t>ПРЕДМЕТНЫЕ РЕЗУЛЬТАТЫ</w:t>
      </w:r>
    </w:p>
    <w:p w:rsidR="00CD4908" w:rsidRPr="000F784E" w:rsidRDefault="00CD4908" w:rsidP="000F784E">
      <w:pPr>
        <w:spacing w:after="0" w:line="240" w:lineRule="auto"/>
        <w:rPr>
          <w:rFonts w:eastAsia="Times New Roman"/>
          <w:b/>
          <w:sz w:val="20"/>
          <w:szCs w:val="20"/>
        </w:rPr>
      </w:pPr>
      <w:r w:rsidRPr="000F784E">
        <w:rPr>
          <w:rFonts w:eastAsia="Times New Roman"/>
          <w:b/>
          <w:sz w:val="20"/>
          <w:szCs w:val="20"/>
        </w:rPr>
        <w:t>Выпускник на базовом уровне научится:</w:t>
      </w:r>
    </w:p>
    <w:p w:rsidR="00CD4908" w:rsidRPr="000F784E" w:rsidRDefault="00CD4908" w:rsidP="000F784E">
      <w:pPr>
        <w:spacing w:after="0" w:line="240" w:lineRule="auto"/>
        <w:rPr>
          <w:rFonts w:eastAsia="Calibri"/>
          <w:sz w:val="20"/>
          <w:szCs w:val="20"/>
        </w:rPr>
      </w:pPr>
      <w:r w:rsidRPr="000F784E">
        <w:rPr>
          <w:rFonts w:eastAsia="Times New Roman"/>
          <w:b/>
          <w:sz w:val="20"/>
          <w:szCs w:val="20"/>
          <w:highlight w:val="white"/>
        </w:rPr>
        <w:t>Человек. Человек в системе общественных отношений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Выделять черты социальной сущности человека;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определять роль духовных ценностей в обществе;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распознавать формы культуры по их признакам, иллюстрировать их примерами;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различать виды искусства;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соотносить поступки и отношения с принятыми нормами морали;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выявлять сущностные характеристики религии и ее роль в культурной жизни;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выявлять роль агентов социализации на основных этапах социализации индивида;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раскрывать связь между мышлением и деятельностью;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различать виды деятельности, приводить примеры основных видов деятельности;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выявлять и соотносить цели, средства и результаты деятельности;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 xml:space="preserve">анализировать различные ситуации свободного выбора, выявлять его основания и последствия; 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различать формы чувственного и рационального познания, поясняя их примерами;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выявлять особенности научного познания;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lastRenderedPageBreak/>
        <w:t>различать абсолютную и относительную истины;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иллюстрировать конкретными примерами роль мировоззрения в жизни человека;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выявлять связь науки и образования, анализировать факты социальной действительности в контексте возрастания роли образования и науки в современном обществе;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выражать и аргументировать собственное отношение к роли образования и самообразования в жизни человека.</w:t>
      </w:r>
    </w:p>
    <w:p w:rsidR="00CD4908" w:rsidRPr="000F784E" w:rsidRDefault="00CD4908" w:rsidP="000F784E">
      <w:pPr>
        <w:spacing w:after="0" w:line="240" w:lineRule="auto"/>
        <w:rPr>
          <w:sz w:val="20"/>
          <w:szCs w:val="20"/>
        </w:rPr>
      </w:pPr>
    </w:p>
    <w:p w:rsidR="00CD4908" w:rsidRPr="000F784E" w:rsidRDefault="00CD4908" w:rsidP="000F784E">
      <w:pPr>
        <w:spacing w:after="0" w:line="240" w:lineRule="auto"/>
        <w:rPr>
          <w:rFonts w:eastAsia="Times New Roman"/>
          <w:b/>
          <w:sz w:val="20"/>
          <w:szCs w:val="20"/>
        </w:rPr>
      </w:pPr>
    </w:p>
    <w:p w:rsidR="00CD4908" w:rsidRPr="000F784E" w:rsidRDefault="00CD4908" w:rsidP="000F784E">
      <w:pPr>
        <w:spacing w:after="0" w:line="240" w:lineRule="auto"/>
        <w:rPr>
          <w:rFonts w:eastAsia="Times New Roman"/>
          <w:b/>
          <w:sz w:val="20"/>
          <w:szCs w:val="20"/>
        </w:rPr>
      </w:pPr>
    </w:p>
    <w:p w:rsidR="00CD4908" w:rsidRPr="000F784E" w:rsidRDefault="00CD4908" w:rsidP="000F784E">
      <w:pPr>
        <w:spacing w:after="0" w:line="240" w:lineRule="auto"/>
        <w:rPr>
          <w:rFonts w:eastAsia="Times New Roman"/>
          <w:b/>
          <w:sz w:val="20"/>
          <w:szCs w:val="20"/>
        </w:rPr>
      </w:pPr>
      <w:r w:rsidRPr="000F784E">
        <w:rPr>
          <w:rFonts w:eastAsia="Times New Roman"/>
          <w:b/>
          <w:sz w:val="20"/>
          <w:szCs w:val="20"/>
        </w:rPr>
        <w:t>Общество как сложная динамическая система</w:t>
      </w:r>
    </w:p>
    <w:p w:rsidR="00CD4908" w:rsidRPr="000F784E" w:rsidRDefault="00CD4908" w:rsidP="000F784E">
      <w:pPr>
        <w:pStyle w:val="a"/>
        <w:spacing w:line="240" w:lineRule="auto"/>
        <w:rPr>
          <w:rFonts w:eastAsia="Calibri"/>
          <w:sz w:val="20"/>
          <w:szCs w:val="20"/>
        </w:rPr>
      </w:pPr>
      <w:r w:rsidRPr="000F784E">
        <w:rPr>
          <w:sz w:val="20"/>
          <w:szCs w:val="20"/>
        </w:rPr>
        <w:t>Характеризовать общество как целостную развивающуюся (динамическую) систему в единстве и взаимодействии его основных сфер и институтов;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выявлять, анализировать, систематизировать и оценивать информацию, иллюстрирующую многообразие и противоречивость социального развития;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приводить примеры прогрессивных и регрессивных общественных изменений, аргументировать свои суждения, выводы;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формулировать собственные суждения о сущности, причинах и последствиях глобализации; иллюстрировать проявления различных глобальных проблем.</w:t>
      </w:r>
    </w:p>
    <w:p w:rsidR="00CD4908" w:rsidRPr="000F784E" w:rsidRDefault="00CD4908" w:rsidP="000F784E">
      <w:pPr>
        <w:spacing w:after="0" w:line="240" w:lineRule="auto"/>
        <w:rPr>
          <w:rFonts w:eastAsia="Times New Roman"/>
          <w:b/>
          <w:sz w:val="20"/>
          <w:szCs w:val="20"/>
        </w:rPr>
      </w:pPr>
    </w:p>
    <w:p w:rsidR="00CD4908" w:rsidRPr="000F784E" w:rsidRDefault="00CD4908" w:rsidP="000F784E">
      <w:pPr>
        <w:spacing w:after="0" w:line="240" w:lineRule="auto"/>
        <w:rPr>
          <w:rFonts w:eastAsia="Calibri"/>
          <w:sz w:val="20"/>
          <w:szCs w:val="20"/>
        </w:rPr>
      </w:pPr>
      <w:r w:rsidRPr="000F784E">
        <w:rPr>
          <w:rFonts w:eastAsia="Times New Roman"/>
          <w:b/>
          <w:sz w:val="20"/>
          <w:szCs w:val="20"/>
        </w:rPr>
        <w:t>Экономика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Раскрывать взаимосвязь экономики с другими сферами жизни общества;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конкретизировать примерами основные факторы производства и факторные доходы;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объяснять механизм свободного ценообразования, приводить примеры действия законов спроса и предложения;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оценивать влияние конкуренции и монополии на экономическую жизнь, поведение основных участников экономики;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различать формы бизнеса;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извлекать социальную информацию из источников различного типа о тенденциях развития современной рыночной экономики;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sz w:val="20"/>
          <w:szCs w:val="20"/>
        </w:rPr>
        <w:t>различать экономические и бухгалтерские издержки;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приводить примеры постоянных и переменных издержек производства;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различать деятельность различных финансовых институтов, выделять задачи, функции и роль Центрального банка Российской Федерации в банковской системе РФ;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различать формы, виды проявления инфляции, оценивать последствия инфляции для экономики в целом и для различных социальных групп;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выделять объекты спроса и предложения на рынке труда, описывать механизм их взаимодействия;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определять причины безработицы, различать ее виды;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 xml:space="preserve">высказывать обоснованные суждения о направлениях государственной политики в области занятости; 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объяснять поведение собственника, работника, потребителя с точки зрения экономической рациональности, анализировать собственное потребительское поведение;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анализировать практические ситуации, связанные с реализацией гражданами своих экономических интересов;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приводить примеры участия государства в регулировании рыночной экономики;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высказывать обоснованные суждения о различных направлениях экономической политики государства и ее влиянии на экономическую жизнь общества;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различать важнейшие измерители экономической деятельности и показатели их роста: ВНП (валовой национальный продукт), ВВП (валовой внутренний продукт);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различать и сравнивать пути достижения экономического роста.</w:t>
      </w:r>
    </w:p>
    <w:p w:rsidR="00CD4908" w:rsidRPr="000F784E" w:rsidRDefault="00CD4908" w:rsidP="000F784E">
      <w:pPr>
        <w:spacing w:after="0" w:line="240" w:lineRule="auto"/>
        <w:rPr>
          <w:rFonts w:eastAsia="Times New Roman"/>
          <w:sz w:val="20"/>
          <w:szCs w:val="20"/>
        </w:rPr>
      </w:pPr>
    </w:p>
    <w:p w:rsidR="00CD4908" w:rsidRPr="000F784E" w:rsidRDefault="00CD4908" w:rsidP="000F784E">
      <w:pPr>
        <w:spacing w:after="0" w:line="240" w:lineRule="auto"/>
        <w:rPr>
          <w:rFonts w:eastAsia="Times New Roman"/>
          <w:b/>
          <w:sz w:val="20"/>
          <w:szCs w:val="20"/>
        </w:rPr>
      </w:pPr>
      <w:r w:rsidRPr="000F784E">
        <w:rPr>
          <w:rFonts w:eastAsia="Times New Roman"/>
          <w:b/>
          <w:sz w:val="20"/>
          <w:szCs w:val="20"/>
        </w:rPr>
        <w:t>Социальные отношения</w:t>
      </w:r>
    </w:p>
    <w:p w:rsidR="00CD4908" w:rsidRPr="000F784E" w:rsidRDefault="00CD4908" w:rsidP="000F784E">
      <w:pPr>
        <w:pStyle w:val="a"/>
        <w:spacing w:line="240" w:lineRule="auto"/>
        <w:rPr>
          <w:rFonts w:eastAsia="Calibri"/>
          <w:sz w:val="20"/>
          <w:szCs w:val="20"/>
        </w:rPr>
      </w:pPr>
      <w:r w:rsidRPr="000F784E">
        <w:rPr>
          <w:sz w:val="20"/>
          <w:szCs w:val="20"/>
        </w:rPr>
        <w:t>Выделять критерии социальной стратификации;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анализировать социальную информацию из адаптированных источников о структуре общества и направлениях ее изменения;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выделять особенности молодежи как социально-демографической группы, раскрывать на примерах социальные роли юношества;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высказывать обоснованное суждение о факторах, обеспечивающих успешность самореализации молодежи в условиях современного рынка труда;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выявлять причины социальных конфликтов, моделировать ситуации разрешения конфликтов;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конкретизировать примерами виды социальных норм;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характеризовать виды социального контроля и их социальную роль, различать санкции социального контроля;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различать позитивные и негативные девиации, раскрывать на примерах последствия отклоняющегося поведения для человека и общества;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определять и оценивать возможную модель собственного поведения в конкретной ситуации с точки зрения социальных норм;</w:t>
      </w:r>
    </w:p>
    <w:p w:rsidR="00CD4908" w:rsidRPr="000F784E" w:rsidRDefault="00CD4908" w:rsidP="000F784E">
      <w:pPr>
        <w:pStyle w:val="a"/>
        <w:spacing w:line="240" w:lineRule="auto"/>
        <w:rPr>
          <w:bCs/>
          <w:sz w:val="20"/>
          <w:szCs w:val="20"/>
        </w:rPr>
      </w:pPr>
      <w:r w:rsidRPr="000F784E">
        <w:rPr>
          <w:sz w:val="20"/>
          <w:szCs w:val="20"/>
        </w:rPr>
        <w:t>различать виды социальной мобильности, конкретизировать примерами;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 xml:space="preserve">выделять причины и последствия </w:t>
      </w:r>
      <w:proofErr w:type="spellStart"/>
      <w:r w:rsidRPr="000F784E">
        <w:rPr>
          <w:sz w:val="20"/>
          <w:szCs w:val="20"/>
        </w:rPr>
        <w:t>этносоциальных</w:t>
      </w:r>
      <w:proofErr w:type="spellEnd"/>
      <w:r w:rsidRPr="000F784E">
        <w:rPr>
          <w:sz w:val="20"/>
          <w:szCs w:val="20"/>
        </w:rPr>
        <w:t xml:space="preserve"> конфликтов, приводить примеры способов их разрешения;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характеризовать основные принципы национальной политики России на современном этапе;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 xml:space="preserve">характеризовать социальные институты семьи и брака; раскрывать факторы, влияющие на формирование института современной семьи; 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характеризовать семью как социальный институт, раскрывать роль семьи в современном обществе;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lastRenderedPageBreak/>
        <w:t>высказывать обоснованные суждения о факторах, влияющих на демографическую ситуацию в стране;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формулировать выводы о роли религиозных организаций в жизни современного общества, объяснять сущность свободы совести, сущность и значение веротерпимости;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 xml:space="preserve">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познавательные и проблемные задачи; 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оценивать собственные отношения и взаимодействие с другими людьми с позиций толерантности.</w:t>
      </w:r>
    </w:p>
    <w:p w:rsidR="00CD4908" w:rsidRPr="000F784E" w:rsidRDefault="00CD4908" w:rsidP="000F784E">
      <w:pPr>
        <w:spacing w:after="0" w:line="240" w:lineRule="auto"/>
        <w:rPr>
          <w:sz w:val="20"/>
          <w:szCs w:val="20"/>
        </w:rPr>
      </w:pPr>
    </w:p>
    <w:p w:rsidR="00CD4908" w:rsidRPr="000F784E" w:rsidRDefault="00CD4908" w:rsidP="000F784E">
      <w:pPr>
        <w:spacing w:after="0" w:line="240" w:lineRule="auto"/>
        <w:rPr>
          <w:rFonts w:eastAsia="Times New Roman"/>
          <w:b/>
          <w:sz w:val="20"/>
          <w:szCs w:val="20"/>
        </w:rPr>
      </w:pPr>
      <w:r w:rsidRPr="000F784E">
        <w:rPr>
          <w:rFonts w:eastAsia="Times New Roman"/>
          <w:b/>
          <w:sz w:val="20"/>
          <w:szCs w:val="20"/>
        </w:rPr>
        <w:t>Политика</w:t>
      </w:r>
    </w:p>
    <w:p w:rsidR="00CD4908" w:rsidRPr="000F784E" w:rsidRDefault="00CD4908" w:rsidP="000F784E">
      <w:pPr>
        <w:pStyle w:val="a"/>
        <w:spacing w:line="240" w:lineRule="auto"/>
        <w:rPr>
          <w:rFonts w:eastAsia="Calibri"/>
          <w:sz w:val="20"/>
          <w:szCs w:val="20"/>
        </w:rPr>
      </w:pPr>
      <w:r w:rsidRPr="000F784E">
        <w:rPr>
          <w:sz w:val="20"/>
          <w:szCs w:val="20"/>
        </w:rPr>
        <w:t>Выделять субъектов политической деятельности и объекты политического воздействия;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различать политическую власть и другие виды власти;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устанавливать связи между социальными интересами, целями и методами политической деятельности;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высказывать аргументированные суждения о соотношении средств и целей в политике;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раскрывать роль и функции политической системы;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характеризовать государство как центральный институт политической системы;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различать типы политических режимов, давать оценку роли политических режимов различных типов в общественном развитии;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обобщать и систематизировать информацию о сущности (ценностях, принципах, признаках, роли в общественном развитии) демократии;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характеризовать демократическую избирательную систему;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различать мажоритарную, пропорциональную, смешанную избирательные системы;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устанавливать взаимосвязь правового государства и гражданского общества, раскрывать ценностный смысл правового государства;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определять роль политической элиты и политического лидера в современном обществе;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конкретизировать примерами роль политической идеологии;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раскрывать на примерах функционирование различных партийных систем;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формулировать суждение о значении многопартийности и идеологического плюрализма в современном обществе;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оценивать роль СМИ в современной политической жизни;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иллюстрировать примерами основные этапы политического процесса;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</w:t>
      </w:r>
    </w:p>
    <w:p w:rsidR="00CD4908" w:rsidRPr="000F784E" w:rsidRDefault="00CD4908" w:rsidP="000F784E">
      <w:pPr>
        <w:spacing w:after="0" w:line="240" w:lineRule="auto"/>
        <w:rPr>
          <w:sz w:val="20"/>
          <w:szCs w:val="20"/>
        </w:rPr>
      </w:pPr>
    </w:p>
    <w:p w:rsidR="00CD4908" w:rsidRPr="000F784E" w:rsidRDefault="00CD4908" w:rsidP="000F784E">
      <w:pPr>
        <w:spacing w:after="0" w:line="240" w:lineRule="auto"/>
        <w:rPr>
          <w:rFonts w:eastAsia="Times New Roman"/>
          <w:b/>
          <w:sz w:val="20"/>
          <w:szCs w:val="20"/>
        </w:rPr>
      </w:pPr>
      <w:r w:rsidRPr="000F784E">
        <w:rPr>
          <w:rFonts w:eastAsia="Times New Roman"/>
          <w:b/>
          <w:sz w:val="20"/>
          <w:szCs w:val="20"/>
          <w:highlight w:val="white"/>
        </w:rPr>
        <w:t>Правовое регулирование общественных отношений</w:t>
      </w:r>
    </w:p>
    <w:p w:rsidR="00CD4908" w:rsidRPr="000F784E" w:rsidRDefault="00CD4908" w:rsidP="000F784E">
      <w:pPr>
        <w:pStyle w:val="a"/>
        <w:spacing w:line="240" w:lineRule="auto"/>
        <w:rPr>
          <w:rFonts w:eastAsia="Calibri"/>
          <w:sz w:val="20"/>
          <w:szCs w:val="20"/>
        </w:rPr>
      </w:pPr>
      <w:r w:rsidRPr="000F784E">
        <w:rPr>
          <w:sz w:val="20"/>
          <w:szCs w:val="20"/>
        </w:rPr>
        <w:t>Сравнивать правовые нормы с другими социальными нормами;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выделять основные элементы системы права;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выстраивать иерархию нормативных актов;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выделять основные стадии законотворческого процесса в Российской Федерации;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гражданами своих прав и свобод;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обосновывать взаимосвязь между правами и обязанностями человека и гражданина, выражать собственное отношение к лицам, уклоняющимся от выполнения конституционных обязанностей;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аргументировать важность соблюдения норм экологического права и характеризовать способы защиты экологических прав;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раскрывать содержание гражданских правоотношений;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применять полученные знания о нормах гражданского права в практических ситуациях, прогнозируя последствия принимаемых решений;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различать организационно-правовые формы предприятий;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характеризовать порядок рассмотрения гражданских споров;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давать обоснованные оценки правомерного и неправомерного поведения субъектов семейного права, применять знания основ семейного права в повседневной жизни;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находить и использовать в повседневной жизни информацию о правилах приема в образовательные организации профессионального и высшего образования;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характеризовать условия заключения, изменения и расторжения трудового договора;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иллюстрировать примерами виды социальной защиты и социального обеспечения;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извлекать и анализировать информацию по заданной теме в адаптированных источниках различного типа (Конституция РФ, ГПК РФ, АПК РФ, УПК РФ);</w:t>
      </w:r>
    </w:p>
    <w:p w:rsidR="00CD4908" w:rsidRPr="000F784E" w:rsidRDefault="00CD4908" w:rsidP="000F784E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объяснять основные идеи международных документов, направленных на защиту прав человека.</w:t>
      </w:r>
    </w:p>
    <w:p w:rsidR="00CD4908" w:rsidRPr="000F784E" w:rsidRDefault="00CD4908" w:rsidP="000F784E">
      <w:pPr>
        <w:spacing w:after="0" w:line="240" w:lineRule="auto"/>
        <w:rPr>
          <w:sz w:val="20"/>
          <w:szCs w:val="20"/>
        </w:rPr>
      </w:pPr>
    </w:p>
    <w:p w:rsidR="00CD4908" w:rsidRPr="000F784E" w:rsidRDefault="00CD4908" w:rsidP="000F784E">
      <w:pPr>
        <w:spacing w:after="0" w:line="240" w:lineRule="auto"/>
        <w:rPr>
          <w:sz w:val="20"/>
          <w:szCs w:val="20"/>
        </w:rPr>
      </w:pPr>
      <w:r w:rsidRPr="000F784E">
        <w:rPr>
          <w:rFonts w:eastAsia="Times New Roman"/>
          <w:b/>
          <w:sz w:val="20"/>
          <w:szCs w:val="20"/>
        </w:rPr>
        <w:t>Выпускник на базовом уровне получит возможность научиться:</w:t>
      </w:r>
    </w:p>
    <w:p w:rsidR="00CD4908" w:rsidRPr="000F784E" w:rsidRDefault="00CD4908" w:rsidP="000F784E">
      <w:pPr>
        <w:spacing w:after="0" w:line="240" w:lineRule="auto"/>
        <w:rPr>
          <w:rFonts w:eastAsia="Times New Roman"/>
          <w:b/>
          <w:i/>
          <w:sz w:val="20"/>
          <w:szCs w:val="20"/>
        </w:rPr>
      </w:pPr>
      <w:r w:rsidRPr="000F784E">
        <w:rPr>
          <w:rFonts w:eastAsia="Times New Roman"/>
          <w:b/>
          <w:i/>
          <w:sz w:val="20"/>
          <w:szCs w:val="20"/>
          <w:highlight w:val="white"/>
        </w:rPr>
        <w:t>Человек. Человек в системе общественных отношений</w:t>
      </w:r>
    </w:p>
    <w:p w:rsidR="00CD4908" w:rsidRPr="000F784E" w:rsidRDefault="00CD4908" w:rsidP="000F784E">
      <w:pPr>
        <w:pStyle w:val="a"/>
        <w:spacing w:line="240" w:lineRule="auto"/>
        <w:rPr>
          <w:rFonts w:eastAsia="Calibri"/>
          <w:i/>
          <w:sz w:val="20"/>
          <w:szCs w:val="20"/>
        </w:rPr>
      </w:pPr>
      <w:r w:rsidRPr="000F784E">
        <w:rPr>
          <w:i/>
          <w:sz w:val="20"/>
          <w:szCs w:val="20"/>
        </w:rPr>
        <w:t>Использовать полученные знания о социальных ценностях и нормах в повседневной жизни, прогнозировать последствия принимаемых решений;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 xml:space="preserve">применять знания о методах познания социальных явлений и процессов в учебной деятельности и повседневной жизни; 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оценивать разнообразные явления и процессы общественного развития;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характеризовать основные методы научного познания;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выявлять особенности социального познания;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различать типы мировоззрений;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lastRenderedPageBreak/>
        <w:t>объяснять специфику взаимовлияния двух миров социального и природного в понимании природы человека и его мировоззрения;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выражать собственную позицию по вопросу познаваемости мира и аргументировать ее.</w:t>
      </w:r>
    </w:p>
    <w:p w:rsidR="00CD4908" w:rsidRPr="000F784E" w:rsidRDefault="00CD4908" w:rsidP="000F784E">
      <w:pPr>
        <w:spacing w:after="0" w:line="240" w:lineRule="auto"/>
        <w:rPr>
          <w:i/>
          <w:sz w:val="20"/>
          <w:szCs w:val="20"/>
        </w:rPr>
      </w:pPr>
    </w:p>
    <w:p w:rsidR="00CD4908" w:rsidRPr="000F784E" w:rsidRDefault="00CD4908" w:rsidP="000F784E">
      <w:pPr>
        <w:spacing w:after="0" w:line="240" w:lineRule="auto"/>
        <w:rPr>
          <w:rFonts w:eastAsia="Times New Roman"/>
          <w:b/>
          <w:i/>
          <w:sz w:val="20"/>
          <w:szCs w:val="20"/>
        </w:rPr>
      </w:pPr>
      <w:r w:rsidRPr="000F784E">
        <w:rPr>
          <w:rFonts w:eastAsia="Times New Roman"/>
          <w:b/>
          <w:i/>
          <w:sz w:val="20"/>
          <w:szCs w:val="20"/>
        </w:rPr>
        <w:t>Общество как сложная динамическая система</w:t>
      </w:r>
    </w:p>
    <w:p w:rsidR="00CD4908" w:rsidRPr="000F784E" w:rsidRDefault="00CD4908" w:rsidP="000F784E">
      <w:pPr>
        <w:pStyle w:val="a"/>
        <w:spacing w:line="240" w:lineRule="auto"/>
        <w:rPr>
          <w:rFonts w:eastAsia="Calibri"/>
          <w:i/>
          <w:sz w:val="20"/>
          <w:szCs w:val="20"/>
        </w:rPr>
      </w:pPr>
      <w:r w:rsidRPr="000F784E">
        <w:rPr>
          <w:i/>
          <w:sz w:val="20"/>
          <w:szCs w:val="20"/>
        </w:rPr>
        <w:t>Устанавливать причинно-следственные связи между состоянием различных сфер жизни общества и общественным развитием в целом;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выявлять, опираясь на теоретические положения и материалы СМИ, тенденции и перспективы общественного развития;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систематизировать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таблица).</w:t>
      </w:r>
    </w:p>
    <w:p w:rsidR="00CD4908" w:rsidRPr="000F784E" w:rsidRDefault="00CD4908" w:rsidP="000F784E">
      <w:pPr>
        <w:spacing w:after="0" w:line="240" w:lineRule="auto"/>
        <w:rPr>
          <w:i/>
          <w:sz w:val="20"/>
          <w:szCs w:val="20"/>
        </w:rPr>
      </w:pPr>
    </w:p>
    <w:p w:rsidR="00CD4908" w:rsidRPr="000F784E" w:rsidRDefault="00CD4908" w:rsidP="000F784E">
      <w:pPr>
        <w:spacing w:after="0" w:line="240" w:lineRule="auto"/>
        <w:rPr>
          <w:rFonts w:eastAsia="Times New Roman"/>
          <w:b/>
          <w:i/>
          <w:sz w:val="20"/>
          <w:szCs w:val="20"/>
        </w:rPr>
      </w:pPr>
      <w:r w:rsidRPr="000F784E">
        <w:rPr>
          <w:rFonts w:eastAsia="Times New Roman"/>
          <w:b/>
          <w:i/>
          <w:sz w:val="20"/>
          <w:szCs w:val="20"/>
        </w:rPr>
        <w:t>Экономика</w:t>
      </w:r>
    </w:p>
    <w:p w:rsidR="00CD4908" w:rsidRPr="000F784E" w:rsidRDefault="00CD4908" w:rsidP="000F784E">
      <w:pPr>
        <w:pStyle w:val="a"/>
        <w:spacing w:line="240" w:lineRule="auto"/>
        <w:rPr>
          <w:rFonts w:eastAsia="Calibri"/>
          <w:i/>
          <w:sz w:val="20"/>
          <w:szCs w:val="20"/>
        </w:rPr>
      </w:pPr>
      <w:r w:rsidRPr="000F784E">
        <w:rPr>
          <w:i/>
          <w:sz w:val="20"/>
          <w:szCs w:val="20"/>
        </w:rPr>
        <w:t>Выделять и формулировать характерные особенности рыночных структур;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выявлять противоречия рынка;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раскрывать роль и место фондового рынка в рыночных структурах;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раскрывать возможности финансирования малых и крупных фирм;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обосновывать выбор форм бизнеса в конкретных ситуациях;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различать источники финансирования малых и крупных предприятий;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определять практическое назначение основных функций менеджмента;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определять место маркетинга в деятельности организации;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применять полученные знания для выполнения социальных ролей работника и производителя;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оценивать свои возможности трудоустройства в условиях рынка труда;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раскрывать фазы экономического цикла;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экономик; давать оценку противоречивым последствиям экономической глобализации;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извлекать информацию из различных источников для анализа тенденций общемирового экономического развития, экономического развития России.</w:t>
      </w:r>
    </w:p>
    <w:p w:rsidR="00CD4908" w:rsidRPr="000F784E" w:rsidRDefault="00CD4908" w:rsidP="000F784E">
      <w:pPr>
        <w:spacing w:after="0" w:line="240" w:lineRule="auto"/>
        <w:rPr>
          <w:i/>
          <w:sz w:val="20"/>
          <w:szCs w:val="20"/>
        </w:rPr>
      </w:pPr>
    </w:p>
    <w:p w:rsidR="00CD4908" w:rsidRPr="000F784E" w:rsidRDefault="00CD4908" w:rsidP="000F784E">
      <w:pPr>
        <w:spacing w:after="0" w:line="240" w:lineRule="auto"/>
        <w:rPr>
          <w:rFonts w:eastAsia="Times New Roman"/>
          <w:b/>
          <w:i/>
          <w:sz w:val="20"/>
          <w:szCs w:val="20"/>
        </w:rPr>
      </w:pPr>
      <w:r w:rsidRPr="000F784E">
        <w:rPr>
          <w:rFonts w:eastAsia="Times New Roman"/>
          <w:b/>
          <w:i/>
          <w:sz w:val="20"/>
          <w:szCs w:val="20"/>
        </w:rPr>
        <w:t>Социальные отношения</w:t>
      </w:r>
    </w:p>
    <w:p w:rsidR="00CD4908" w:rsidRPr="000F784E" w:rsidRDefault="00CD4908" w:rsidP="000F784E">
      <w:pPr>
        <w:pStyle w:val="a"/>
        <w:spacing w:line="240" w:lineRule="auto"/>
        <w:rPr>
          <w:rFonts w:eastAsia="Calibri"/>
          <w:i/>
          <w:sz w:val="20"/>
          <w:szCs w:val="20"/>
        </w:rPr>
      </w:pPr>
      <w:r w:rsidRPr="000F784E">
        <w:rPr>
          <w:i/>
          <w:sz w:val="20"/>
          <w:szCs w:val="20"/>
        </w:rPr>
        <w:t>Выделять причины социального неравенства в истории и современном обществе;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высказывать обоснованное суждение о факторах, обеспечивающих успешность самореализации молодежи в современных условиях;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анализировать ситуации, связанные с различными способами разрешения социальных конфликтов;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выражать собственное отношение к различным способам разрешения социальных конфликтов;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толерантно вести себя по отношению к людям, относящимся к различным этническим общностям и религиозным конфессиям; оценивать роль толерантности в современном мире;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находить и анализировать социальную информацию о тенденциях развития семьи в современном обществе;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 xml:space="preserve">выявлять существенные параметры демографической ситуации в России на основе анализа данных переписи населения в Российской Федерации, давать им оценку; 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выявлять причины и последствия отклоняющегося поведения, объяснять с опорой на имеющиеся знания способы преодоления отклоняющегося поведения;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анализировать численность населения и динамику ее изменений в мире и в России.</w:t>
      </w:r>
    </w:p>
    <w:p w:rsidR="00CD4908" w:rsidRPr="000F784E" w:rsidRDefault="00CD4908" w:rsidP="000F784E">
      <w:pPr>
        <w:spacing w:after="0" w:line="240" w:lineRule="auto"/>
        <w:rPr>
          <w:i/>
          <w:sz w:val="20"/>
          <w:szCs w:val="20"/>
        </w:rPr>
      </w:pPr>
    </w:p>
    <w:p w:rsidR="00CD4908" w:rsidRPr="000F784E" w:rsidRDefault="00CD4908" w:rsidP="000F784E">
      <w:pPr>
        <w:spacing w:after="0" w:line="240" w:lineRule="auto"/>
        <w:rPr>
          <w:rFonts w:eastAsia="Times New Roman"/>
          <w:b/>
          <w:i/>
          <w:sz w:val="20"/>
          <w:szCs w:val="20"/>
        </w:rPr>
      </w:pPr>
    </w:p>
    <w:p w:rsidR="00CD4908" w:rsidRPr="000F784E" w:rsidRDefault="00CD4908" w:rsidP="000F784E">
      <w:pPr>
        <w:spacing w:after="0" w:line="240" w:lineRule="auto"/>
        <w:rPr>
          <w:rFonts w:eastAsia="Times New Roman"/>
          <w:b/>
          <w:i/>
          <w:sz w:val="20"/>
          <w:szCs w:val="20"/>
        </w:rPr>
      </w:pPr>
      <w:r w:rsidRPr="000F784E">
        <w:rPr>
          <w:rFonts w:eastAsia="Times New Roman"/>
          <w:b/>
          <w:i/>
          <w:sz w:val="20"/>
          <w:szCs w:val="20"/>
        </w:rPr>
        <w:t>Политика</w:t>
      </w:r>
    </w:p>
    <w:p w:rsidR="00CD4908" w:rsidRPr="000F784E" w:rsidRDefault="00CD4908" w:rsidP="000F784E">
      <w:pPr>
        <w:pStyle w:val="a"/>
        <w:spacing w:line="240" w:lineRule="auto"/>
        <w:rPr>
          <w:rFonts w:eastAsia="Calibri"/>
          <w:i/>
          <w:sz w:val="20"/>
          <w:szCs w:val="20"/>
        </w:rPr>
      </w:pPr>
      <w:r w:rsidRPr="000F784E">
        <w:rPr>
          <w:i/>
          <w:sz w:val="20"/>
          <w:szCs w:val="20"/>
        </w:rPr>
        <w:t>Находить, анализировать информацию о формировании правового государства и гражданского общества в Российской Федерации, выделять проблемы;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выделять основные этапы избирательной кампании;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в перспективе осознанно участвовать в избирательных кампаниях;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отбирать и систематизировать информацию СМИ о функциях и значении местного самоуправления;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самостоятельно давать аргументированную оценку личных качеств и деятельности политических лидеров;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характеризовать особенности политического процесса в России;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анализировать основные тенденции современного политического процесса.</w:t>
      </w:r>
    </w:p>
    <w:p w:rsidR="00CD4908" w:rsidRPr="000F784E" w:rsidRDefault="00CD4908" w:rsidP="000F784E">
      <w:pPr>
        <w:spacing w:after="0" w:line="240" w:lineRule="auto"/>
        <w:rPr>
          <w:i/>
          <w:sz w:val="20"/>
          <w:szCs w:val="20"/>
        </w:rPr>
      </w:pPr>
    </w:p>
    <w:p w:rsidR="00CD4908" w:rsidRPr="000F784E" w:rsidRDefault="00CD4908" w:rsidP="000F784E">
      <w:pPr>
        <w:spacing w:after="0" w:line="240" w:lineRule="auto"/>
        <w:rPr>
          <w:i/>
          <w:sz w:val="20"/>
          <w:szCs w:val="20"/>
        </w:rPr>
      </w:pPr>
      <w:r w:rsidRPr="000F784E">
        <w:rPr>
          <w:rFonts w:eastAsia="Times New Roman"/>
          <w:b/>
          <w:i/>
          <w:sz w:val="20"/>
          <w:szCs w:val="20"/>
        </w:rPr>
        <w:t>Правовое регулирование общественных отношений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Действовать в пределах правовых норм для успешного решения жизненных задач в разных сферах общественных отношений;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перечислять участников законотворческого процесса и раскрывать их функции;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характеризовать механизм судебной защиты прав человека и гражданина в РФ;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ориентироваться в предпринимательских правоотношениях;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выявлять общественную опасность коррупции для гражданина, общества и государства;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применять знание основных норм права в ситуациях повседневной жизни, прогнозировать последствия принимаемых решений;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t>оценивать происходящие события и поведение людей с точки зрения соответствия закону;</w:t>
      </w:r>
    </w:p>
    <w:p w:rsidR="00CD4908" w:rsidRPr="000F784E" w:rsidRDefault="00CD4908" w:rsidP="000F784E">
      <w:pPr>
        <w:pStyle w:val="a"/>
        <w:spacing w:line="240" w:lineRule="auto"/>
        <w:rPr>
          <w:i/>
          <w:sz w:val="20"/>
          <w:szCs w:val="20"/>
        </w:rPr>
      </w:pPr>
      <w:r w:rsidRPr="000F784E">
        <w:rPr>
          <w:i/>
          <w:sz w:val="20"/>
          <w:szCs w:val="20"/>
        </w:rPr>
        <w:lastRenderedPageBreak/>
        <w:t>характеризовать основные направления деятельности государственных органов по предотвращению терроризма, раскрывать роль СМИ и гражданского общества в противодействии терроризму.</w:t>
      </w:r>
    </w:p>
    <w:p w:rsidR="00CD4908" w:rsidRDefault="00CD4908" w:rsidP="000F784E">
      <w:pPr>
        <w:spacing w:after="0" w:line="240" w:lineRule="auto"/>
        <w:rPr>
          <w:sz w:val="20"/>
          <w:szCs w:val="20"/>
        </w:rPr>
      </w:pPr>
    </w:p>
    <w:p w:rsidR="000F784E" w:rsidRDefault="000F784E" w:rsidP="000F784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УМК</w:t>
      </w:r>
    </w:p>
    <w:p w:rsidR="000F784E" w:rsidRDefault="000F784E" w:rsidP="000F784E">
      <w:pPr>
        <w:spacing w:after="0" w:line="240" w:lineRule="auto"/>
        <w:rPr>
          <w:sz w:val="20"/>
          <w:szCs w:val="20"/>
        </w:rPr>
      </w:pPr>
    </w:p>
    <w:p w:rsidR="000F784E" w:rsidRDefault="000F784E" w:rsidP="000F784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МЕСТО В  УЧЕБНОМ ПЛАНЕ</w:t>
      </w:r>
    </w:p>
    <w:p w:rsidR="000F784E" w:rsidRDefault="000F784E" w:rsidP="000F784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Обществознание является обязательным для изучения предметом, преподается в течение 2ух лет:  2 урока в неделю</w:t>
      </w:r>
    </w:p>
    <w:p w:rsidR="00663593" w:rsidRDefault="00663593" w:rsidP="000F784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Всего за учебный год – 68 часов, за курс изучения – 136ч.</w:t>
      </w:r>
    </w:p>
    <w:p w:rsidR="000F784E" w:rsidRDefault="000F784E" w:rsidP="000F784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Всего учебных недель – 34. Продолжительность урока – 40 минут.</w:t>
      </w:r>
    </w:p>
    <w:p w:rsidR="000F784E" w:rsidRDefault="000F784E" w:rsidP="000F784E">
      <w:pPr>
        <w:rPr>
          <w:sz w:val="20"/>
          <w:szCs w:val="20"/>
        </w:rPr>
      </w:pPr>
    </w:p>
    <w:p w:rsidR="00D627EB" w:rsidRPr="00D627EB" w:rsidRDefault="000F784E" w:rsidP="00D627EB">
      <w:pPr>
        <w:rPr>
          <w:sz w:val="20"/>
          <w:szCs w:val="20"/>
        </w:rPr>
      </w:pPr>
      <w:r>
        <w:rPr>
          <w:sz w:val="20"/>
          <w:szCs w:val="20"/>
        </w:rPr>
        <w:t>СОДЕРЖАНИЕ</w:t>
      </w:r>
    </w:p>
    <w:p w:rsidR="00D627EB" w:rsidRDefault="00D627EB" w:rsidP="00D627EB">
      <w:pPr>
        <w:rPr>
          <w:rFonts w:eastAsia="Calibri"/>
          <w:szCs w:val="28"/>
        </w:rPr>
      </w:pPr>
      <w:r>
        <w:rPr>
          <w:rFonts w:eastAsia="Times New Roman"/>
          <w:b/>
          <w:szCs w:val="28"/>
        </w:rPr>
        <w:t>Человек. Человек в системе общественных отношений</w:t>
      </w:r>
    </w:p>
    <w:p w:rsidR="00D627EB" w:rsidRDefault="00D627EB" w:rsidP="00D627EB">
      <w:pPr>
        <w:rPr>
          <w:rFonts w:eastAsia="Times New Roman"/>
          <w:i/>
          <w:szCs w:val="28"/>
        </w:rPr>
      </w:pPr>
      <w:r w:rsidRPr="00D627EB">
        <w:rPr>
          <w:sz w:val="20"/>
          <w:szCs w:val="20"/>
        </w:rPr>
        <w:t>Человек как результат биологической и социокультурной эволюции. Понятие культуры. Материальная и духовная культура, их взаимосвязь. Формы и виды культуры: народная, массовая, элитарная; молодежная субкультура, контркультура. Многообразие и диалог культур. Мораль. Нравственная культура. Искусство, его основные функции. Религия. Мировые религии. Роль религии в жизни общества. Социализация индивида, агенты (институты) социализации. Мышление, формы и методы мышления. Мышление и деятельность. Мотивация деятельности, потребности и интересы. Свобода и необходимость в человеческой деятельности. Познание мира. Формы познания. Понятие истины, ее критерии. Абсолютная, относительная истина. Виды человеческих знаний. Естественные и социально-гуманитарные науки. Особенности научного познания. Уровни научного познания. Способы и методы научного познания. Особенности социального познания. Духовная жизнь и духовный мир человека. Общественное и индивидуальное сознание. Мировоззрение, его типы. Самосознание индивида и социальное поведение. Социальные ценности. Мотивы и предпочтения. Свобода и ответственность. Основные направления развития образования. Функции образования как социального института. Общественная значимость и личностный смысл образования. Знания, умения и навыки людей в условиях информационного</w:t>
      </w:r>
      <w:r>
        <w:rPr>
          <w:rFonts w:eastAsia="Times New Roman"/>
          <w:i/>
          <w:szCs w:val="28"/>
        </w:rPr>
        <w:t xml:space="preserve"> общества.</w:t>
      </w:r>
    </w:p>
    <w:p w:rsidR="00D627EB" w:rsidRDefault="00D627EB" w:rsidP="00D627EB">
      <w:pPr>
        <w:rPr>
          <w:rFonts w:eastAsia="Calibri"/>
          <w:szCs w:val="28"/>
        </w:rPr>
      </w:pPr>
      <w:r>
        <w:rPr>
          <w:rFonts w:eastAsia="Times New Roman"/>
          <w:b/>
          <w:szCs w:val="28"/>
        </w:rPr>
        <w:t>Общество как сложная динамическая система</w:t>
      </w:r>
    </w:p>
    <w:p w:rsidR="00D627EB" w:rsidRDefault="00D627EB" w:rsidP="00D627EB">
      <w:pPr>
        <w:rPr>
          <w:rFonts w:eastAsia="Times New Roman"/>
          <w:szCs w:val="28"/>
        </w:rPr>
      </w:pPr>
      <w:r w:rsidRPr="00D627EB">
        <w:rPr>
          <w:sz w:val="20"/>
          <w:szCs w:val="20"/>
        </w:rPr>
        <w:t xml:space="preserve">Системное строение общества: элементы и подсистемы. Социальное взаимодействие и общественные отношения. Основные институты общества. </w:t>
      </w:r>
      <w:proofErr w:type="spellStart"/>
      <w:r w:rsidRPr="00D627EB">
        <w:rPr>
          <w:sz w:val="20"/>
          <w:szCs w:val="20"/>
        </w:rPr>
        <w:t>Многовариантность</w:t>
      </w:r>
      <w:proofErr w:type="spellEnd"/>
      <w:r w:rsidRPr="00D627EB">
        <w:rPr>
          <w:sz w:val="20"/>
          <w:szCs w:val="20"/>
        </w:rPr>
        <w:t xml:space="preserve"> общественного развития. Эволюция и революция как формы социального изменения. Основные направления общественного развития: общественный прогресс, общественный регресс. Формы социального прогресса: реформа, революция. Процессы глобализации. Основные направления глобализации. Последствия глобализации. Общество и человек перед лицом угроз и вызовов XXI</w:t>
      </w:r>
      <w:r>
        <w:rPr>
          <w:rFonts w:eastAsia="Times New Roman"/>
          <w:szCs w:val="28"/>
        </w:rPr>
        <w:t xml:space="preserve"> века.</w:t>
      </w:r>
    </w:p>
    <w:p w:rsidR="00D627EB" w:rsidRDefault="00D627EB" w:rsidP="00D627EB">
      <w:pPr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Экономика</w:t>
      </w:r>
    </w:p>
    <w:p w:rsidR="00D627EB" w:rsidRDefault="00D627EB" w:rsidP="00D627EB">
      <w:pPr>
        <w:rPr>
          <w:sz w:val="20"/>
          <w:szCs w:val="20"/>
        </w:rPr>
      </w:pPr>
      <w:r w:rsidRPr="00D627EB">
        <w:rPr>
          <w:sz w:val="20"/>
          <w:szCs w:val="20"/>
        </w:rPr>
        <w:t xml:space="preserve">Экономика, экономическая наука. Уровни экономики: микроэкономика, макроэкономика. Факторы производства и факторные доходы. Спрос, закон спроса, факторы, влияющие на формирование спроса. Предложение, закон предложения. Формирование рыночных цен. Равновесная цена. Виды и функции рынков. Рынок совершенной и несовершенной конкуренции. Политика защиты конкуренции и антимонопольное законодательство. Рыночные отношения в современной экономике. Фирма в экономике. Фондовый рынок, его инструменты. Акции, облигации и другие ценные бумаги. Предприятие. Экономические и бухгалтерские издержки и прибыль. Постоянные и переменные затраты (издержки). Основные источники финансирования бизнеса. Основные принципы менеджмента. Основы маркетинга. Финансовый рынок. Банковская система. Центральный банк Российской Федерации, его задачи, функции и роль в банковской системе России. Финансовые институты. Виды, причины и последствия инфляции. Рынок труда. Занятость и безработица, виды безработицы. Государственная политика в области занятости. Рациональное экономическое поведение собственника, работника, потребителя, семьянина. Роль государства в экономике. Общественные блага. Налоговая система в РФ. Виды налогов. Функции налогов. Налоги, уплачиваемые предприятиями. Основы денежной и бюджетной политики государства. Денежно-кредитная (монетарная) политика. Государственный бюджет. Государственный долг. Экономическая деятельность и ее измерители. ВВП и ВНП – основные макроэкономические показатели. Экономический рост. Экономические циклы. Мировая экономика. Международная специализация, международное разделение труда, международная торговля, экономическая интеграция, мировой рынок. </w:t>
      </w:r>
      <w:r w:rsidRPr="00D627EB">
        <w:rPr>
          <w:sz w:val="20"/>
          <w:szCs w:val="20"/>
        </w:rPr>
        <w:lastRenderedPageBreak/>
        <w:t>Государственная политика в области международной торговли. Глобальные экономические проблемы. Тенденции экономического развития России.</w:t>
      </w:r>
    </w:p>
    <w:p w:rsidR="00D627EB" w:rsidRPr="00D627EB" w:rsidRDefault="00D627EB" w:rsidP="00D627EB">
      <w:pPr>
        <w:rPr>
          <w:sz w:val="20"/>
          <w:szCs w:val="20"/>
        </w:rPr>
      </w:pPr>
      <w:r>
        <w:rPr>
          <w:rFonts w:eastAsia="Times New Roman"/>
          <w:b/>
          <w:szCs w:val="28"/>
        </w:rPr>
        <w:t>Социальные отношения</w:t>
      </w:r>
    </w:p>
    <w:p w:rsidR="00D627EB" w:rsidRPr="00D627EB" w:rsidRDefault="00D627EB" w:rsidP="00D627EB">
      <w:pPr>
        <w:rPr>
          <w:sz w:val="20"/>
          <w:szCs w:val="20"/>
        </w:rPr>
      </w:pPr>
      <w:r w:rsidRPr="00D627EB">
        <w:rPr>
          <w:sz w:val="20"/>
          <w:szCs w:val="20"/>
        </w:rPr>
        <w:t>Социальная структура общества и социальные отношения. Социальная стратификация, неравенство. Социальные группы, их типы. Молодежь как социальная группа. Социальный конфликт. Виды социальных конфликтов, их причины. Способы разрешения конфликтов. Социальные нормы, виды социальных норм. Отклоняющееся поведение (</w:t>
      </w:r>
      <w:proofErr w:type="spellStart"/>
      <w:r w:rsidRPr="00D627EB">
        <w:rPr>
          <w:sz w:val="20"/>
          <w:szCs w:val="20"/>
        </w:rPr>
        <w:t>девиантное</w:t>
      </w:r>
      <w:proofErr w:type="spellEnd"/>
      <w:r w:rsidRPr="00D627EB">
        <w:rPr>
          <w:sz w:val="20"/>
          <w:szCs w:val="20"/>
        </w:rPr>
        <w:t xml:space="preserve">). Социальный контроль и самоконтроль. Социальная мобильность, ее формы и каналы в современном обществе. Этнические общности. Межнациональные отношения, </w:t>
      </w:r>
      <w:proofErr w:type="spellStart"/>
      <w:r w:rsidRPr="00D627EB">
        <w:rPr>
          <w:sz w:val="20"/>
          <w:szCs w:val="20"/>
        </w:rPr>
        <w:t>этносоциальные</w:t>
      </w:r>
      <w:proofErr w:type="spellEnd"/>
      <w:r w:rsidRPr="00D627EB">
        <w:rPr>
          <w:sz w:val="20"/>
          <w:szCs w:val="20"/>
        </w:rPr>
        <w:t xml:space="preserve"> конфликты, пути их разрешения. Конституционные принципы национальной политики в Российской Федерации. Семья и брак. Тенденции развития семьи в современном мире. Проблема неполных семей. Современная демографическая ситуация в Российской Федерации. Религиозные объединения и организации в Российской Федерации.</w:t>
      </w:r>
    </w:p>
    <w:p w:rsidR="00D627EB" w:rsidRDefault="00D627EB" w:rsidP="00D627EB">
      <w:pPr>
        <w:rPr>
          <w:rFonts w:eastAsia="Calibri"/>
          <w:szCs w:val="28"/>
        </w:rPr>
      </w:pPr>
      <w:r>
        <w:rPr>
          <w:rFonts w:eastAsia="Times New Roman"/>
          <w:b/>
          <w:szCs w:val="28"/>
        </w:rPr>
        <w:t>Политика</w:t>
      </w:r>
    </w:p>
    <w:p w:rsidR="00D627EB" w:rsidRPr="00D627EB" w:rsidRDefault="00D627EB" w:rsidP="00D627EB">
      <w:pPr>
        <w:rPr>
          <w:sz w:val="20"/>
          <w:szCs w:val="20"/>
        </w:rPr>
      </w:pPr>
      <w:r w:rsidRPr="00D627EB">
        <w:rPr>
          <w:sz w:val="20"/>
          <w:szCs w:val="20"/>
        </w:rPr>
        <w:t>Политическая деятельность. Политические институты. Политические отношения. Политическая власть.  Политическая система, ее структура и функции. Государство как основной институт политической системы. Государство, его функции. Политический режим. Типология политических режимов. Демократия, ее основные ценности и признаки. Избирательная система. Типы избирательных систем: мажоритарная, пропорциональная, смешанная. Избирательная кампания. Гражданское общество и правовое государство. Политическая элита и политическое лидерство. Типология лидерства. Политическая идеология, ее роль в обществе. Основные идейно-политические течения современности. Политические партии, их признаки, функции, классификация, виды. Типы партийных систем. Понятие, признаки, типология общественно-политических движений. Политическая психология. Политическое поведение. Роль средств массовой информации в политической жизни общества. Политический процесс. Политическое участие. Абсентеизм, его причины и опасность. Особенности политического процесса в России.</w:t>
      </w:r>
    </w:p>
    <w:p w:rsidR="00D627EB" w:rsidRDefault="00D627EB" w:rsidP="00D627EB">
      <w:pPr>
        <w:rPr>
          <w:rFonts w:eastAsia="Calibri"/>
          <w:szCs w:val="28"/>
        </w:rPr>
      </w:pPr>
      <w:r>
        <w:rPr>
          <w:rFonts w:eastAsia="Times New Roman"/>
          <w:b/>
          <w:szCs w:val="28"/>
        </w:rPr>
        <w:t>Правовое регулирование общественных отношений</w:t>
      </w:r>
    </w:p>
    <w:p w:rsidR="00D627EB" w:rsidRPr="00D627EB" w:rsidRDefault="00D627EB" w:rsidP="00D627EB">
      <w:pPr>
        <w:rPr>
          <w:sz w:val="20"/>
          <w:szCs w:val="20"/>
        </w:rPr>
      </w:pPr>
      <w:r w:rsidRPr="00D627EB">
        <w:rPr>
          <w:sz w:val="20"/>
          <w:szCs w:val="20"/>
        </w:rPr>
        <w:t>Право в системе социальных норм. Система российского права: элементы системы права; частное и публичное право; материальное и процессуальное право. Источники права. Законотворческий процесс в Российской Федерации. Гражданство Российской Федерации.  Конституционные права и обязанности гражданина РФ. Воинская обязанность. Военная служба по контракту. Альтернативная гражданская служба. Права и обязанности налогоплательщиков. Юридическая ответственность за налоговые правонарушения. Законодательство в сфере антикоррупционной политики государства. Экологическое право. Право на благоприятную окружающую среду и способы его защиты. Экологические правонарушения. Гражданское право. Гражданские правоотношения. Субъекты гражданского права. Имущественные права. Право собственности. Основания приобретения права собственности. Право на результаты интеллектуальной деятельности. Наследование. Неимущественные права: честь, достоинство, имя. Способы защиты имущественных и неимущественных прав. Организационно-правовые формы предприятий. Семейное право. Порядок и условия заключения и расторжения брака. Правовое регулирование отношений супругов. Права и обязанности родителей и детей. Порядок приема на обучение в профессиональные образовательные организации и образовательные организации высшего образования. Порядок оказания платных образовательных услуг. Занятость и трудоустройство. Порядок приема на работу, заключения и расторжения трудового договора. Правовые основы социальной защиты и социального обеспечения. Гражданские споры, порядок их рассмотрения. Основные правила и принципы гражданского процесса. Особенности административной юрисдикции. Особенности уголовного процесса. Стадии уголовного процесса. Конституционное судопроизводство. Понятие и предмет международного права. Международная защита прав человека в условиях мирного и военного времени. Правовая база противодействия терроризму в Российской Федерации.</w:t>
      </w:r>
    </w:p>
    <w:p w:rsidR="008C685B" w:rsidRPr="008C685B" w:rsidRDefault="008C685B" w:rsidP="008C685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0"/>
          <w:szCs w:val="28"/>
        </w:rPr>
      </w:pPr>
      <w:r w:rsidRPr="008C685B">
        <w:rPr>
          <w:b/>
          <w:sz w:val="20"/>
          <w:szCs w:val="28"/>
        </w:rPr>
        <w:t>Содержание учебного предмета обществознание (базовый уровень) 10 – 11 классы</w:t>
      </w:r>
    </w:p>
    <w:p w:rsidR="008C685B" w:rsidRPr="008C685B" w:rsidRDefault="008C685B" w:rsidP="008C685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0"/>
          <w:szCs w:val="28"/>
          <w:u w:val="single"/>
        </w:rPr>
      </w:pPr>
      <w:r w:rsidRPr="008C685B">
        <w:rPr>
          <w:sz w:val="20"/>
          <w:szCs w:val="28"/>
          <w:u w:val="single"/>
        </w:rPr>
        <w:t>Обществознание 10 класс (базовый уровень) 68 ч.</w:t>
      </w:r>
    </w:p>
    <w:p w:rsidR="008C685B" w:rsidRPr="008C685B" w:rsidRDefault="008C685B" w:rsidP="008C685B">
      <w:pPr>
        <w:pStyle w:val="a6"/>
        <w:ind w:firstLine="709"/>
        <w:jc w:val="both"/>
        <w:rPr>
          <w:rFonts w:asciiTheme="minorHAnsi" w:hAnsiTheme="minorHAnsi"/>
          <w:sz w:val="20"/>
          <w:szCs w:val="24"/>
        </w:rPr>
      </w:pPr>
      <w:r w:rsidRPr="008C685B">
        <w:rPr>
          <w:rFonts w:asciiTheme="minorHAnsi" w:hAnsiTheme="minorHAnsi"/>
          <w:sz w:val="20"/>
          <w:szCs w:val="24"/>
          <w:lang w:val="en-US"/>
        </w:rPr>
        <w:t>I</w:t>
      </w:r>
      <w:r w:rsidRPr="008C685B">
        <w:rPr>
          <w:rFonts w:asciiTheme="minorHAnsi" w:hAnsiTheme="minorHAnsi"/>
          <w:sz w:val="20"/>
          <w:szCs w:val="24"/>
        </w:rPr>
        <w:t xml:space="preserve"> Раздел «Человек и общество» (19 ч)</w:t>
      </w:r>
    </w:p>
    <w:p w:rsidR="008C685B" w:rsidRPr="008C685B" w:rsidRDefault="008C685B" w:rsidP="008C685B">
      <w:pPr>
        <w:pStyle w:val="a6"/>
        <w:ind w:firstLine="709"/>
        <w:jc w:val="both"/>
        <w:rPr>
          <w:rFonts w:asciiTheme="minorHAnsi" w:hAnsiTheme="minorHAnsi"/>
          <w:sz w:val="20"/>
          <w:szCs w:val="24"/>
        </w:rPr>
      </w:pPr>
      <w:r w:rsidRPr="008C685B">
        <w:rPr>
          <w:rFonts w:asciiTheme="minorHAnsi" w:hAnsiTheme="minorHAnsi"/>
          <w:sz w:val="20"/>
          <w:szCs w:val="24"/>
        </w:rPr>
        <w:t>Общество как совместная жизнедеятельность людей. Общество и природа. Общество и культура. Науки об обществе. Структура общества. Общество как сложная динамичная система. Взаимосвязь экономической, политической и духовной сфер жизни общества. Социальные институты. Природа человека. Человек как продукт биологической, социальной и культурной эволюции. Цель и смысл жизни человека. Науки о человеке.</w:t>
      </w:r>
      <w:r w:rsidRPr="008C685B">
        <w:rPr>
          <w:rFonts w:asciiTheme="minorHAnsi" w:hAnsiTheme="minorHAnsi"/>
          <w:sz w:val="18"/>
        </w:rPr>
        <w:t xml:space="preserve"> </w:t>
      </w:r>
      <w:r w:rsidRPr="008C685B">
        <w:rPr>
          <w:rFonts w:asciiTheme="minorHAnsi" w:hAnsiTheme="minorHAnsi"/>
          <w:sz w:val="20"/>
          <w:szCs w:val="24"/>
        </w:rPr>
        <w:t>Человек как духовное существо. Духовный мир человека. Мировоззрение. Ценностные ориентиры личности. Патриотизм и гражданственность.</w:t>
      </w:r>
      <w:r w:rsidRPr="008C685B">
        <w:rPr>
          <w:rFonts w:asciiTheme="minorHAnsi" w:hAnsiTheme="minorHAnsi"/>
          <w:spacing w:val="-3"/>
          <w:sz w:val="20"/>
          <w:szCs w:val="24"/>
        </w:rPr>
        <w:t xml:space="preserve"> Деятельность как способ существования людей. Деятельность </w:t>
      </w:r>
      <w:r w:rsidRPr="008C685B">
        <w:rPr>
          <w:rFonts w:asciiTheme="minorHAnsi" w:hAnsiTheme="minorHAnsi"/>
          <w:spacing w:val="-2"/>
          <w:sz w:val="20"/>
          <w:szCs w:val="24"/>
        </w:rPr>
        <w:t>и ее мотивация. Многообразие деятельности. Сознание и дея</w:t>
      </w:r>
      <w:r w:rsidRPr="008C685B">
        <w:rPr>
          <w:rFonts w:asciiTheme="minorHAnsi" w:hAnsiTheme="minorHAnsi"/>
          <w:spacing w:val="-2"/>
          <w:sz w:val="20"/>
          <w:szCs w:val="24"/>
        </w:rPr>
        <w:softHyphen/>
      </w:r>
      <w:r w:rsidRPr="008C685B">
        <w:rPr>
          <w:rFonts w:asciiTheme="minorHAnsi" w:hAnsiTheme="minorHAnsi"/>
          <w:sz w:val="20"/>
          <w:szCs w:val="24"/>
        </w:rPr>
        <w:t>тельность.</w:t>
      </w:r>
      <w:r w:rsidRPr="008C685B">
        <w:rPr>
          <w:rFonts w:asciiTheme="minorHAnsi" w:hAnsiTheme="minorHAnsi"/>
          <w:spacing w:val="-2"/>
          <w:sz w:val="20"/>
          <w:szCs w:val="24"/>
        </w:rPr>
        <w:t xml:space="preserve"> Человек в системе социальных связей. Личность, факторы, </w:t>
      </w:r>
      <w:r w:rsidRPr="008C685B">
        <w:rPr>
          <w:rFonts w:asciiTheme="minorHAnsi" w:hAnsiTheme="minorHAnsi"/>
          <w:sz w:val="20"/>
          <w:szCs w:val="24"/>
        </w:rPr>
        <w:t>влияющие на ее формирование. Самосознание и самореализа</w:t>
      </w:r>
      <w:r w:rsidRPr="008C685B">
        <w:rPr>
          <w:rFonts w:asciiTheme="minorHAnsi" w:hAnsiTheme="minorHAnsi"/>
          <w:sz w:val="20"/>
          <w:szCs w:val="24"/>
        </w:rPr>
        <w:softHyphen/>
      </w:r>
      <w:r w:rsidRPr="008C685B">
        <w:rPr>
          <w:rFonts w:asciiTheme="minorHAnsi" w:hAnsiTheme="minorHAnsi"/>
          <w:spacing w:val="-2"/>
          <w:sz w:val="20"/>
          <w:szCs w:val="24"/>
        </w:rPr>
        <w:t xml:space="preserve">ция. Социальное поведение. Единство </w:t>
      </w:r>
      <w:r w:rsidRPr="008C685B">
        <w:rPr>
          <w:rFonts w:asciiTheme="minorHAnsi" w:hAnsiTheme="minorHAnsi"/>
          <w:spacing w:val="-2"/>
          <w:sz w:val="20"/>
          <w:szCs w:val="24"/>
        </w:rPr>
        <w:lastRenderedPageBreak/>
        <w:t>свободы и ответственно</w:t>
      </w:r>
      <w:r w:rsidRPr="008C685B">
        <w:rPr>
          <w:rFonts w:asciiTheme="minorHAnsi" w:hAnsiTheme="minorHAnsi"/>
          <w:spacing w:val="-2"/>
          <w:sz w:val="20"/>
          <w:szCs w:val="24"/>
        </w:rPr>
        <w:softHyphen/>
      </w:r>
      <w:r w:rsidRPr="008C685B">
        <w:rPr>
          <w:rFonts w:asciiTheme="minorHAnsi" w:hAnsiTheme="minorHAnsi"/>
          <w:sz w:val="20"/>
          <w:szCs w:val="24"/>
        </w:rPr>
        <w:t>сти личности.</w:t>
      </w:r>
      <w:r w:rsidRPr="008C685B">
        <w:rPr>
          <w:rFonts w:asciiTheme="minorHAnsi" w:hAnsiTheme="minorHAnsi"/>
          <w:spacing w:val="-2"/>
          <w:sz w:val="20"/>
          <w:szCs w:val="24"/>
        </w:rPr>
        <w:t xml:space="preserve"> Познание и знание. Познание мира: чувственное и рацио</w:t>
      </w:r>
      <w:r w:rsidRPr="008C685B">
        <w:rPr>
          <w:rFonts w:asciiTheme="minorHAnsi" w:hAnsiTheme="minorHAnsi"/>
          <w:spacing w:val="-2"/>
          <w:sz w:val="20"/>
          <w:szCs w:val="24"/>
        </w:rPr>
        <w:softHyphen/>
      </w:r>
      <w:r w:rsidRPr="008C685B">
        <w:rPr>
          <w:rFonts w:asciiTheme="minorHAnsi" w:hAnsiTheme="minorHAnsi"/>
          <w:sz w:val="20"/>
          <w:szCs w:val="24"/>
        </w:rPr>
        <w:t>нальное, истинное и ложное. Истина и ее критерии. Многооб</w:t>
      </w:r>
      <w:r w:rsidRPr="008C685B">
        <w:rPr>
          <w:rFonts w:asciiTheme="minorHAnsi" w:hAnsiTheme="minorHAnsi"/>
          <w:sz w:val="20"/>
          <w:szCs w:val="24"/>
        </w:rPr>
        <w:softHyphen/>
      </w:r>
      <w:r w:rsidRPr="008C685B">
        <w:rPr>
          <w:rFonts w:asciiTheme="minorHAnsi" w:hAnsiTheme="minorHAnsi"/>
          <w:spacing w:val="-2"/>
          <w:sz w:val="20"/>
          <w:szCs w:val="24"/>
        </w:rPr>
        <w:t xml:space="preserve">разие форм человеческого знания. Социальное и гуманитарное </w:t>
      </w:r>
      <w:r w:rsidRPr="008C685B">
        <w:rPr>
          <w:rFonts w:asciiTheme="minorHAnsi" w:hAnsiTheme="minorHAnsi"/>
          <w:sz w:val="20"/>
          <w:szCs w:val="24"/>
        </w:rPr>
        <w:t xml:space="preserve">знание. Свобода и необходимость в деятельности человека. Свобода и ответственность. Свободное общество. Современное общество. Глобализация. Современное информационное пространство. Глобальная информационная экономика. Социально-политическое измерение информационного общества. Международный терроризм: </w:t>
      </w:r>
      <w:proofErr w:type="gramStart"/>
      <w:r w:rsidRPr="008C685B">
        <w:rPr>
          <w:rFonts w:asciiTheme="minorHAnsi" w:hAnsiTheme="minorHAnsi"/>
          <w:sz w:val="20"/>
          <w:szCs w:val="24"/>
        </w:rPr>
        <w:t>понятие  и</w:t>
      </w:r>
      <w:proofErr w:type="gramEnd"/>
      <w:r w:rsidRPr="008C685B">
        <w:rPr>
          <w:rFonts w:asciiTheme="minorHAnsi" w:hAnsiTheme="minorHAnsi"/>
          <w:sz w:val="20"/>
          <w:szCs w:val="24"/>
        </w:rPr>
        <w:t xml:space="preserve">  признаки. Глобализация и международный терроризм. Противодействие международному терроризму. </w:t>
      </w:r>
    </w:p>
    <w:p w:rsidR="008C685B" w:rsidRPr="008C685B" w:rsidRDefault="008C685B" w:rsidP="008C685B">
      <w:pPr>
        <w:pStyle w:val="a6"/>
        <w:ind w:firstLine="709"/>
        <w:jc w:val="both"/>
        <w:rPr>
          <w:rFonts w:asciiTheme="minorHAnsi" w:hAnsiTheme="minorHAnsi"/>
          <w:sz w:val="20"/>
          <w:szCs w:val="24"/>
        </w:rPr>
      </w:pPr>
    </w:p>
    <w:p w:rsidR="008C685B" w:rsidRPr="008C685B" w:rsidRDefault="008C685B" w:rsidP="008C685B">
      <w:pPr>
        <w:pStyle w:val="a6"/>
        <w:ind w:firstLine="709"/>
        <w:jc w:val="both"/>
        <w:rPr>
          <w:rFonts w:asciiTheme="minorHAnsi" w:hAnsiTheme="minorHAnsi"/>
          <w:sz w:val="20"/>
          <w:szCs w:val="24"/>
        </w:rPr>
      </w:pPr>
      <w:r w:rsidRPr="008C685B">
        <w:rPr>
          <w:rFonts w:asciiTheme="minorHAnsi" w:hAnsiTheme="minorHAnsi"/>
          <w:sz w:val="20"/>
          <w:szCs w:val="24"/>
          <w:lang w:val="en-US"/>
        </w:rPr>
        <w:t>II</w:t>
      </w:r>
      <w:r w:rsidRPr="008C685B">
        <w:rPr>
          <w:rFonts w:asciiTheme="minorHAnsi" w:hAnsiTheme="minorHAnsi"/>
          <w:sz w:val="20"/>
          <w:szCs w:val="24"/>
        </w:rPr>
        <w:t xml:space="preserve"> Раздел «Общество, как мир культуры» (15 ч.)</w:t>
      </w:r>
    </w:p>
    <w:p w:rsidR="008C685B" w:rsidRPr="008C685B" w:rsidRDefault="008C685B" w:rsidP="008C685B">
      <w:pPr>
        <w:pStyle w:val="a6"/>
        <w:ind w:firstLine="709"/>
        <w:jc w:val="both"/>
        <w:rPr>
          <w:rFonts w:asciiTheme="minorHAnsi" w:hAnsiTheme="minorHAnsi"/>
          <w:sz w:val="20"/>
          <w:szCs w:val="24"/>
        </w:rPr>
      </w:pPr>
      <w:r w:rsidRPr="008C685B">
        <w:rPr>
          <w:rFonts w:asciiTheme="minorHAnsi" w:hAnsiTheme="minorHAnsi"/>
          <w:bCs/>
          <w:spacing w:val="-4"/>
          <w:sz w:val="20"/>
          <w:szCs w:val="24"/>
        </w:rPr>
        <w:t xml:space="preserve">Духовная </w:t>
      </w:r>
      <w:r w:rsidRPr="008C685B">
        <w:rPr>
          <w:rFonts w:asciiTheme="minorHAnsi" w:hAnsiTheme="minorHAnsi"/>
          <w:spacing w:val="-4"/>
          <w:sz w:val="20"/>
          <w:szCs w:val="24"/>
        </w:rPr>
        <w:t>жизнь общества. Культура и духовная жизнь. Фор</w:t>
      </w:r>
      <w:r w:rsidRPr="008C685B">
        <w:rPr>
          <w:rFonts w:asciiTheme="minorHAnsi" w:hAnsiTheme="minorHAnsi"/>
          <w:spacing w:val="-4"/>
          <w:sz w:val="20"/>
          <w:szCs w:val="24"/>
        </w:rPr>
        <w:softHyphen/>
      </w:r>
      <w:r w:rsidRPr="008C685B">
        <w:rPr>
          <w:rFonts w:asciiTheme="minorHAnsi" w:hAnsiTheme="minorHAnsi"/>
          <w:spacing w:val="-6"/>
          <w:sz w:val="20"/>
          <w:szCs w:val="24"/>
        </w:rPr>
        <w:t xml:space="preserve">мы и разновидности </w:t>
      </w:r>
      <w:r w:rsidRPr="008C685B">
        <w:rPr>
          <w:rFonts w:asciiTheme="minorHAnsi" w:hAnsiTheme="minorHAnsi"/>
          <w:bCs/>
          <w:spacing w:val="-6"/>
          <w:sz w:val="20"/>
          <w:szCs w:val="24"/>
        </w:rPr>
        <w:t xml:space="preserve">культуры: </w:t>
      </w:r>
      <w:r w:rsidRPr="008C685B">
        <w:rPr>
          <w:rFonts w:asciiTheme="minorHAnsi" w:hAnsiTheme="minorHAnsi"/>
          <w:spacing w:val="-6"/>
          <w:sz w:val="20"/>
          <w:szCs w:val="24"/>
        </w:rPr>
        <w:t xml:space="preserve">народная, массовая и элитарная. </w:t>
      </w:r>
      <w:r w:rsidRPr="008C685B">
        <w:rPr>
          <w:rFonts w:asciiTheme="minorHAnsi" w:hAnsiTheme="minorHAnsi"/>
          <w:sz w:val="20"/>
          <w:szCs w:val="24"/>
        </w:rPr>
        <w:t xml:space="preserve">Диалог культур. Духовный мир личности. Мировоззрение и его роль в жизни человека. </w:t>
      </w:r>
      <w:r w:rsidRPr="008C685B">
        <w:rPr>
          <w:rFonts w:asciiTheme="minorHAnsi" w:hAnsiTheme="minorHAnsi"/>
          <w:spacing w:val="-6"/>
          <w:sz w:val="20"/>
          <w:szCs w:val="24"/>
        </w:rPr>
        <w:t xml:space="preserve">Мораль, ее категории. </w:t>
      </w:r>
      <w:r w:rsidRPr="008C685B">
        <w:rPr>
          <w:rFonts w:asciiTheme="minorHAnsi" w:hAnsiTheme="minorHAnsi"/>
          <w:spacing w:val="-2"/>
          <w:sz w:val="20"/>
          <w:szCs w:val="24"/>
        </w:rPr>
        <w:t xml:space="preserve">Наука и образование. Наука, ее роль в </w:t>
      </w:r>
      <w:r w:rsidRPr="008C685B">
        <w:rPr>
          <w:rFonts w:asciiTheme="minorHAnsi" w:hAnsiTheme="minorHAnsi"/>
          <w:bCs/>
          <w:spacing w:val="-2"/>
          <w:sz w:val="20"/>
          <w:szCs w:val="24"/>
        </w:rPr>
        <w:t xml:space="preserve">современном </w:t>
      </w:r>
      <w:r w:rsidRPr="008C685B">
        <w:rPr>
          <w:rFonts w:asciiTheme="minorHAnsi" w:hAnsiTheme="minorHAnsi"/>
          <w:spacing w:val="-2"/>
          <w:sz w:val="20"/>
          <w:szCs w:val="24"/>
        </w:rPr>
        <w:t xml:space="preserve">мире. </w:t>
      </w:r>
      <w:r w:rsidRPr="008C685B">
        <w:rPr>
          <w:rFonts w:asciiTheme="minorHAnsi" w:hAnsiTheme="minorHAnsi"/>
          <w:sz w:val="20"/>
          <w:szCs w:val="24"/>
        </w:rPr>
        <w:t>Этика ученого. Непрерывное образование и самообразование.</w:t>
      </w:r>
      <w:r w:rsidRPr="008C685B">
        <w:rPr>
          <w:rFonts w:asciiTheme="minorHAnsi" w:hAnsiTheme="minorHAnsi"/>
          <w:bCs/>
          <w:spacing w:val="-6"/>
          <w:sz w:val="20"/>
          <w:szCs w:val="24"/>
        </w:rPr>
        <w:t xml:space="preserve"> Мораль </w:t>
      </w:r>
      <w:r w:rsidRPr="008C685B">
        <w:rPr>
          <w:rFonts w:asciiTheme="minorHAnsi" w:hAnsiTheme="minorHAnsi"/>
          <w:spacing w:val="-6"/>
          <w:sz w:val="20"/>
          <w:szCs w:val="24"/>
        </w:rPr>
        <w:t xml:space="preserve">и религия. Религия, ее роль </w:t>
      </w:r>
      <w:r w:rsidRPr="008C685B">
        <w:rPr>
          <w:rFonts w:asciiTheme="minorHAnsi" w:hAnsiTheme="minorHAnsi"/>
          <w:bCs/>
          <w:spacing w:val="-6"/>
          <w:sz w:val="20"/>
          <w:szCs w:val="24"/>
        </w:rPr>
        <w:t xml:space="preserve">в </w:t>
      </w:r>
      <w:r w:rsidRPr="008C685B">
        <w:rPr>
          <w:rFonts w:asciiTheme="minorHAnsi" w:hAnsiTheme="minorHAnsi"/>
          <w:sz w:val="20"/>
          <w:szCs w:val="24"/>
        </w:rPr>
        <w:t>жизни общества. Религия и религиозные организации в современной России. Нравственная культура.</w:t>
      </w:r>
      <w:r w:rsidRPr="008C685B">
        <w:rPr>
          <w:rFonts w:asciiTheme="minorHAnsi" w:hAnsiTheme="minorHAnsi"/>
          <w:spacing w:val="-3"/>
          <w:sz w:val="20"/>
          <w:szCs w:val="24"/>
        </w:rPr>
        <w:t xml:space="preserve"> Искусство и духовная жизнь. Искусство, его </w:t>
      </w:r>
      <w:r w:rsidRPr="008C685B">
        <w:rPr>
          <w:rFonts w:asciiTheme="minorHAnsi" w:hAnsiTheme="minorHAnsi"/>
          <w:bCs/>
          <w:spacing w:val="-3"/>
          <w:sz w:val="20"/>
          <w:szCs w:val="24"/>
        </w:rPr>
        <w:t xml:space="preserve">формы, </w:t>
      </w:r>
      <w:r w:rsidRPr="008C685B">
        <w:rPr>
          <w:rFonts w:asciiTheme="minorHAnsi" w:hAnsiTheme="minorHAnsi"/>
          <w:spacing w:val="-3"/>
          <w:sz w:val="20"/>
          <w:szCs w:val="24"/>
        </w:rPr>
        <w:t>основ</w:t>
      </w:r>
      <w:r w:rsidRPr="008C685B">
        <w:rPr>
          <w:rFonts w:asciiTheme="minorHAnsi" w:hAnsiTheme="minorHAnsi"/>
          <w:spacing w:val="-3"/>
          <w:sz w:val="20"/>
          <w:szCs w:val="24"/>
        </w:rPr>
        <w:softHyphen/>
      </w:r>
      <w:r w:rsidRPr="008C685B">
        <w:rPr>
          <w:rFonts w:asciiTheme="minorHAnsi" w:hAnsiTheme="minorHAnsi"/>
          <w:spacing w:val="-6"/>
          <w:sz w:val="20"/>
          <w:szCs w:val="24"/>
        </w:rPr>
        <w:t xml:space="preserve">ные направления. Эстетическая </w:t>
      </w:r>
      <w:r w:rsidRPr="008C685B">
        <w:rPr>
          <w:rFonts w:asciiTheme="minorHAnsi" w:hAnsiTheme="minorHAnsi"/>
          <w:bCs/>
          <w:spacing w:val="-6"/>
          <w:sz w:val="20"/>
          <w:szCs w:val="24"/>
        </w:rPr>
        <w:t xml:space="preserve">культура. Массовая культура. </w:t>
      </w:r>
      <w:r w:rsidRPr="008C685B">
        <w:rPr>
          <w:rFonts w:asciiTheme="minorHAnsi" w:hAnsiTheme="minorHAnsi"/>
          <w:sz w:val="20"/>
          <w:szCs w:val="24"/>
        </w:rPr>
        <w:t>Средства массовой информации.</w:t>
      </w:r>
      <w:r w:rsidRPr="008C685B">
        <w:rPr>
          <w:rFonts w:asciiTheme="minorHAnsi" w:hAnsiTheme="minorHAnsi"/>
          <w:spacing w:val="-2"/>
          <w:sz w:val="20"/>
          <w:szCs w:val="24"/>
        </w:rPr>
        <w:t xml:space="preserve"> </w:t>
      </w:r>
      <w:r w:rsidRPr="008C685B">
        <w:rPr>
          <w:rFonts w:asciiTheme="minorHAnsi" w:hAnsiTheme="minorHAnsi"/>
          <w:spacing w:val="-6"/>
          <w:sz w:val="20"/>
          <w:szCs w:val="24"/>
        </w:rPr>
        <w:t xml:space="preserve">Тенденции духовной </w:t>
      </w:r>
      <w:r w:rsidRPr="008C685B">
        <w:rPr>
          <w:rFonts w:asciiTheme="minorHAnsi" w:hAnsiTheme="minorHAnsi"/>
          <w:sz w:val="20"/>
          <w:szCs w:val="24"/>
        </w:rPr>
        <w:t>жизни современной России.</w:t>
      </w:r>
    </w:p>
    <w:p w:rsidR="008C685B" w:rsidRPr="008C685B" w:rsidRDefault="008C685B" w:rsidP="008C685B">
      <w:pPr>
        <w:pStyle w:val="a6"/>
        <w:ind w:firstLine="709"/>
        <w:jc w:val="both"/>
        <w:rPr>
          <w:rFonts w:asciiTheme="minorHAnsi" w:hAnsiTheme="minorHAnsi"/>
          <w:sz w:val="20"/>
          <w:szCs w:val="24"/>
        </w:rPr>
      </w:pPr>
    </w:p>
    <w:p w:rsidR="008C685B" w:rsidRPr="008C685B" w:rsidRDefault="008C685B" w:rsidP="008C685B">
      <w:pPr>
        <w:pStyle w:val="a6"/>
        <w:ind w:firstLine="709"/>
        <w:jc w:val="both"/>
        <w:rPr>
          <w:rFonts w:asciiTheme="minorHAnsi" w:hAnsiTheme="minorHAnsi"/>
          <w:sz w:val="20"/>
          <w:szCs w:val="24"/>
        </w:rPr>
      </w:pPr>
      <w:r w:rsidRPr="008C685B">
        <w:rPr>
          <w:rFonts w:asciiTheme="minorHAnsi" w:hAnsiTheme="minorHAnsi"/>
          <w:sz w:val="20"/>
          <w:szCs w:val="24"/>
          <w:lang w:val="en-US"/>
        </w:rPr>
        <w:t>III</w:t>
      </w:r>
      <w:r w:rsidRPr="008C685B">
        <w:rPr>
          <w:rFonts w:asciiTheme="minorHAnsi" w:hAnsiTheme="minorHAnsi"/>
          <w:sz w:val="20"/>
          <w:szCs w:val="24"/>
        </w:rPr>
        <w:t xml:space="preserve"> Раздел «Правовое регулирование общественных отношений» (32 ч)</w:t>
      </w:r>
    </w:p>
    <w:p w:rsidR="008C685B" w:rsidRPr="008C685B" w:rsidRDefault="008C685B" w:rsidP="008C685B">
      <w:pPr>
        <w:pStyle w:val="a6"/>
        <w:ind w:firstLine="709"/>
        <w:jc w:val="both"/>
        <w:rPr>
          <w:rFonts w:asciiTheme="minorHAnsi" w:hAnsiTheme="minorHAnsi"/>
          <w:spacing w:val="-3"/>
          <w:sz w:val="20"/>
          <w:szCs w:val="24"/>
        </w:rPr>
      </w:pPr>
      <w:r w:rsidRPr="008C685B">
        <w:rPr>
          <w:rFonts w:asciiTheme="minorHAnsi" w:hAnsiTheme="minorHAnsi"/>
          <w:spacing w:val="-3"/>
          <w:sz w:val="20"/>
          <w:szCs w:val="24"/>
        </w:rPr>
        <w:t xml:space="preserve">Современные подходы к пониманию права. Право в системе социальных норм. Система права: основные </w:t>
      </w:r>
      <w:r w:rsidRPr="008C685B">
        <w:rPr>
          <w:rFonts w:asciiTheme="minorHAnsi" w:hAnsiTheme="minorHAnsi"/>
          <w:sz w:val="20"/>
          <w:szCs w:val="24"/>
        </w:rPr>
        <w:t xml:space="preserve">отрасли, институты, отношения. Публичное и частное право. </w:t>
      </w:r>
      <w:r w:rsidRPr="008C685B">
        <w:rPr>
          <w:rFonts w:asciiTheme="minorHAnsi" w:hAnsiTheme="minorHAnsi"/>
          <w:spacing w:val="-3"/>
          <w:sz w:val="20"/>
          <w:szCs w:val="24"/>
        </w:rPr>
        <w:t xml:space="preserve">Источники права. Правовые акты. Конституция в иерархии </w:t>
      </w:r>
      <w:r w:rsidRPr="008C685B">
        <w:rPr>
          <w:rFonts w:asciiTheme="minorHAnsi" w:hAnsiTheme="minorHAnsi"/>
          <w:sz w:val="20"/>
          <w:szCs w:val="24"/>
        </w:rPr>
        <w:t>нормативных актов.</w:t>
      </w:r>
      <w:r w:rsidRPr="008C685B">
        <w:rPr>
          <w:rFonts w:asciiTheme="minorHAnsi" w:hAnsiTheme="minorHAnsi"/>
          <w:spacing w:val="-3"/>
          <w:sz w:val="20"/>
          <w:szCs w:val="24"/>
        </w:rPr>
        <w:t xml:space="preserve"> Правоотношения и правонарушения. Виды юридической от</w:t>
      </w:r>
      <w:r w:rsidRPr="008C685B">
        <w:rPr>
          <w:rFonts w:asciiTheme="minorHAnsi" w:hAnsiTheme="minorHAnsi"/>
          <w:spacing w:val="-3"/>
          <w:sz w:val="20"/>
          <w:szCs w:val="24"/>
        </w:rPr>
        <w:softHyphen/>
        <w:t>ветственности. Система судебной защиты прав человека. Разви</w:t>
      </w:r>
      <w:r w:rsidRPr="008C685B">
        <w:rPr>
          <w:rFonts w:asciiTheme="minorHAnsi" w:hAnsiTheme="minorHAnsi"/>
          <w:spacing w:val="-3"/>
          <w:sz w:val="20"/>
          <w:szCs w:val="24"/>
        </w:rPr>
        <w:softHyphen/>
      </w:r>
      <w:r w:rsidRPr="008C685B">
        <w:rPr>
          <w:rFonts w:asciiTheme="minorHAnsi" w:hAnsiTheme="minorHAnsi"/>
          <w:sz w:val="20"/>
          <w:szCs w:val="24"/>
        </w:rPr>
        <w:t>тие права в современной России.</w:t>
      </w:r>
      <w:r w:rsidRPr="008C685B">
        <w:rPr>
          <w:rFonts w:asciiTheme="minorHAnsi" w:hAnsiTheme="minorHAnsi"/>
          <w:spacing w:val="-3"/>
          <w:sz w:val="20"/>
          <w:szCs w:val="24"/>
        </w:rPr>
        <w:t xml:space="preserve">  </w:t>
      </w:r>
      <w:r w:rsidRPr="008C685B">
        <w:rPr>
          <w:rFonts w:asciiTheme="minorHAnsi" w:hAnsiTheme="minorHAnsi"/>
          <w:spacing w:val="-5"/>
          <w:sz w:val="20"/>
          <w:szCs w:val="24"/>
        </w:rPr>
        <w:t>Современное российское законодательство. Основы государ</w:t>
      </w:r>
      <w:r w:rsidRPr="008C685B">
        <w:rPr>
          <w:rFonts w:asciiTheme="minorHAnsi" w:hAnsiTheme="minorHAnsi"/>
          <w:spacing w:val="-3"/>
          <w:sz w:val="20"/>
          <w:szCs w:val="24"/>
        </w:rPr>
        <w:t>ственного, административного, гражданского, трудового, семей</w:t>
      </w:r>
      <w:r w:rsidRPr="008C685B">
        <w:rPr>
          <w:rFonts w:asciiTheme="minorHAnsi" w:hAnsiTheme="minorHAnsi"/>
          <w:spacing w:val="-3"/>
          <w:sz w:val="20"/>
          <w:szCs w:val="24"/>
        </w:rPr>
        <w:softHyphen/>
      </w:r>
      <w:r w:rsidRPr="008C685B">
        <w:rPr>
          <w:rFonts w:asciiTheme="minorHAnsi" w:hAnsiTheme="minorHAnsi"/>
          <w:sz w:val="20"/>
          <w:szCs w:val="24"/>
        </w:rPr>
        <w:t>ного и уголовного права. Правовая защита природы.</w:t>
      </w:r>
      <w:r w:rsidRPr="008C685B">
        <w:rPr>
          <w:rFonts w:asciiTheme="minorHAnsi" w:hAnsiTheme="minorHAnsi"/>
          <w:spacing w:val="-3"/>
          <w:sz w:val="20"/>
          <w:szCs w:val="24"/>
        </w:rPr>
        <w:t xml:space="preserve"> Процессуальные отрасли права. Конституционное судопроизводство. Международная защита прав человека. </w:t>
      </w:r>
      <w:r w:rsidRPr="008C685B">
        <w:rPr>
          <w:rFonts w:asciiTheme="minorHAnsi" w:hAnsiTheme="minorHAnsi"/>
          <w:spacing w:val="-1"/>
          <w:sz w:val="20"/>
          <w:szCs w:val="24"/>
        </w:rPr>
        <w:t>Предпосылки правомерного поведения. Правовые основы антитеррористической политики Российского государства. Правосознание. Правовая культура.</w:t>
      </w:r>
    </w:p>
    <w:p w:rsidR="008C685B" w:rsidRPr="008C685B" w:rsidRDefault="008C685B" w:rsidP="008C685B">
      <w:pPr>
        <w:pStyle w:val="a6"/>
        <w:ind w:firstLine="709"/>
        <w:jc w:val="both"/>
        <w:rPr>
          <w:rFonts w:asciiTheme="minorHAnsi" w:hAnsiTheme="minorHAnsi"/>
          <w:sz w:val="20"/>
          <w:szCs w:val="24"/>
        </w:rPr>
      </w:pPr>
      <w:r w:rsidRPr="008C685B">
        <w:rPr>
          <w:rFonts w:asciiTheme="minorHAnsi" w:hAnsiTheme="minorHAnsi"/>
          <w:sz w:val="20"/>
          <w:szCs w:val="24"/>
        </w:rPr>
        <w:t>Заключительные уроки (2 ч.)</w:t>
      </w:r>
    </w:p>
    <w:p w:rsidR="008C685B" w:rsidRPr="008C685B" w:rsidRDefault="008C685B" w:rsidP="008C685B">
      <w:pPr>
        <w:pStyle w:val="a6"/>
        <w:ind w:firstLine="709"/>
        <w:jc w:val="center"/>
        <w:rPr>
          <w:rFonts w:asciiTheme="minorHAnsi" w:hAnsiTheme="minorHAnsi"/>
          <w:sz w:val="20"/>
          <w:szCs w:val="24"/>
          <w:u w:val="single"/>
        </w:rPr>
      </w:pPr>
      <w:bookmarkStart w:id="3" w:name="_GoBack"/>
      <w:bookmarkEnd w:id="3"/>
      <w:r w:rsidRPr="008C685B">
        <w:rPr>
          <w:rFonts w:asciiTheme="minorHAnsi" w:hAnsiTheme="minorHAnsi"/>
          <w:sz w:val="20"/>
          <w:szCs w:val="24"/>
          <w:u w:val="single"/>
        </w:rPr>
        <w:t>Обществознание 11 класс (базовый уровень) (68 ч).</w:t>
      </w:r>
    </w:p>
    <w:p w:rsidR="008C685B" w:rsidRPr="008C685B" w:rsidRDefault="008C685B" w:rsidP="008C685B">
      <w:pPr>
        <w:pStyle w:val="a6"/>
        <w:ind w:firstLine="709"/>
        <w:jc w:val="both"/>
        <w:rPr>
          <w:rFonts w:asciiTheme="minorHAnsi" w:hAnsiTheme="minorHAnsi"/>
          <w:sz w:val="20"/>
          <w:szCs w:val="24"/>
        </w:rPr>
      </w:pPr>
      <w:r w:rsidRPr="008C685B">
        <w:rPr>
          <w:rFonts w:asciiTheme="minorHAnsi" w:hAnsiTheme="minorHAnsi"/>
          <w:sz w:val="20"/>
          <w:szCs w:val="24"/>
        </w:rPr>
        <w:t>Введение. Общество как сложная динамическая система (1 ч.)</w:t>
      </w:r>
    </w:p>
    <w:p w:rsidR="008C685B" w:rsidRPr="008C685B" w:rsidRDefault="008C685B" w:rsidP="008C685B">
      <w:pPr>
        <w:pStyle w:val="a6"/>
        <w:ind w:firstLine="709"/>
        <w:jc w:val="both"/>
        <w:rPr>
          <w:rFonts w:asciiTheme="minorHAnsi" w:hAnsiTheme="minorHAnsi"/>
          <w:sz w:val="20"/>
          <w:szCs w:val="24"/>
        </w:rPr>
      </w:pPr>
    </w:p>
    <w:p w:rsidR="008C685B" w:rsidRPr="008C685B" w:rsidRDefault="008C685B" w:rsidP="008C685B">
      <w:pPr>
        <w:pStyle w:val="a6"/>
        <w:ind w:firstLine="709"/>
        <w:jc w:val="both"/>
        <w:rPr>
          <w:rFonts w:asciiTheme="minorHAnsi" w:hAnsiTheme="minorHAnsi"/>
          <w:sz w:val="20"/>
          <w:szCs w:val="24"/>
        </w:rPr>
      </w:pPr>
      <w:r w:rsidRPr="008C685B">
        <w:rPr>
          <w:rFonts w:asciiTheme="minorHAnsi" w:hAnsiTheme="minorHAnsi"/>
          <w:sz w:val="20"/>
          <w:szCs w:val="24"/>
        </w:rPr>
        <w:t xml:space="preserve"> РАЗДЕЛ 1. ЭКОНОМИКА (26 часов) </w:t>
      </w:r>
    </w:p>
    <w:p w:rsidR="008C685B" w:rsidRPr="008C685B" w:rsidRDefault="008C685B" w:rsidP="008C685B">
      <w:pPr>
        <w:pStyle w:val="a6"/>
        <w:ind w:firstLine="709"/>
        <w:jc w:val="both"/>
        <w:rPr>
          <w:rFonts w:asciiTheme="minorHAnsi" w:hAnsiTheme="minorHAnsi"/>
          <w:sz w:val="20"/>
          <w:szCs w:val="24"/>
        </w:rPr>
      </w:pPr>
      <w:r w:rsidRPr="008C685B">
        <w:rPr>
          <w:rFonts w:asciiTheme="minorHAnsi" w:hAnsiTheme="minorHAnsi"/>
          <w:sz w:val="20"/>
          <w:szCs w:val="24"/>
        </w:rPr>
        <w:t xml:space="preserve">Экономика и экономическая наука. Спрос и предложение. Рыночные структуры. Рынки сырья и материалов, товаров и услуг, капиталов, труда, их специфика. Рыночные отношения в современной экономике. Особенности современной экономики России. Экономическая политика Российской Федерации. Совершенная и несовершенная конкуренция. Политика защиты конкуренции и антимонопольное законодательство. Естественные монополии, их роль и значение в экономике России. Экономика предприятия. Факторы производства и факторные доходы. Экономические и бухгалтерские издержки и прибыль. Постоянные и переменные издержки. Основные источники финансирования бизнеса. Фондовый рынок, его инструменты. Акции, облигации и другие ценные бумаги. Финансовый рынок. Особенности развития фондового рынка в России. Банковская система. Роль ЦБ в банковской системе России. Финансовые институты. Виды, причины и последствия инфляции. Рынок труда. Безработица и государственная политика в области занятости в России. Роль государства в экономике. Общественные блага. Внешние эффекты. Налоговая система в РФ. Виды налогов. Функции налогов. Налоги, уплачиваемые предприятиями. Основы денежной и бюджетной политики государства. Кредитно-финансовая политика. Государственный бюджет. Государственный долг. Экономическая деятельность и ее измерители. Понятие ВВП. Экономический рост и развитие. Экономические циклы. Основные принципы </w:t>
      </w:r>
      <w:proofErr w:type="spellStart"/>
      <w:r w:rsidRPr="008C685B">
        <w:rPr>
          <w:rFonts w:asciiTheme="minorHAnsi" w:hAnsiTheme="minorHAnsi"/>
          <w:sz w:val="20"/>
          <w:szCs w:val="24"/>
        </w:rPr>
        <w:t>менеждмента</w:t>
      </w:r>
      <w:proofErr w:type="spellEnd"/>
      <w:r w:rsidRPr="008C685B">
        <w:rPr>
          <w:rFonts w:asciiTheme="minorHAnsi" w:hAnsiTheme="minorHAnsi"/>
          <w:sz w:val="20"/>
          <w:szCs w:val="24"/>
        </w:rPr>
        <w:t>. Основы маркетинга. Мировая экономика. Государственная политика в области международной торговли. Глобальные экономические проблемы.</w:t>
      </w:r>
    </w:p>
    <w:p w:rsidR="008C685B" w:rsidRPr="008C685B" w:rsidRDefault="008C685B" w:rsidP="008C685B">
      <w:pPr>
        <w:pStyle w:val="a6"/>
        <w:ind w:firstLine="709"/>
        <w:jc w:val="both"/>
        <w:rPr>
          <w:rFonts w:asciiTheme="minorHAnsi" w:hAnsiTheme="minorHAnsi"/>
          <w:sz w:val="20"/>
          <w:szCs w:val="24"/>
        </w:rPr>
      </w:pPr>
    </w:p>
    <w:p w:rsidR="008C685B" w:rsidRPr="008C685B" w:rsidRDefault="008C685B" w:rsidP="008C685B">
      <w:pPr>
        <w:pStyle w:val="a6"/>
        <w:ind w:firstLine="709"/>
        <w:jc w:val="both"/>
        <w:rPr>
          <w:rFonts w:asciiTheme="minorHAnsi" w:hAnsiTheme="minorHAnsi"/>
          <w:sz w:val="20"/>
          <w:szCs w:val="24"/>
        </w:rPr>
      </w:pPr>
      <w:r w:rsidRPr="008C685B">
        <w:rPr>
          <w:rFonts w:asciiTheme="minorHAnsi" w:hAnsiTheme="minorHAnsi"/>
          <w:sz w:val="20"/>
          <w:szCs w:val="24"/>
        </w:rPr>
        <w:t xml:space="preserve"> РАЗДЕЛ 2. СОЦИАЛЬНАЯ СФЕРА (16 часов)</w:t>
      </w:r>
    </w:p>
    <w:p w:rsidR="008C685B" w:rsidRPr="008C685B" w:rsidRDefault="008C685B" w:rsidP="008C685B">
      <w:pPr>
        <w:pStyle w:val="a6"/>
        <w:ind w:firstLine="709"/>
        <w:jc w:val="both"/>
        <w:rPr>
          <w:rFonts w:asciiTheme="minorHAnsi" w:hAnsiTheme="minorHAnsi"/>
          <w:sz w:val="20"/>
          <w:szCs w:val="24"/>
        </w:rPr>
      </w:pPr>
      <w:r w:rsidRPr="008C685B">
        <w:rPr>
          <w:rFonts w:asciiTheme="minorHAnsi" w:hAnsiTheme="minorHAnsi"/>
          <w:sz w:val="20"/>
          <w:szCs w:val="24"/>
        </w:rPr>
        <w:t>Общественное и индивидуальное сознание. Социализация индивида. Социальная роль. Социальная структура общества. Ценности и нормы. Мотивы и предпочтения. Свобода и ответственность. Отклоняющееся поведение, его типы. Свобода и необходимость в человеческой деятельности. Выбор в условиях альтернативы и ответственность за его последствия. Нация и межнациональные отношения. Межнациональные конфликты, пути их преодоления. Семья как социальный институт. Бытовые отношения. Гендерные стереотипы и роли. Гендерные отношения в современном обществе. Молодёжь как социальная группа. Молодёжные субкультуры. Современная демографическая ситуация в Российской Федерации. Проблема неполных семей.</w:t>
      </w:r>
    </w:p>
    <w:p w:rsidR="008C685B" w:rsidRPr="008C685B" w:rsidRDefault="008C685B" w:rsidP="008C685B">
      <w:pPr>
        <w:pStyle w:val="a6"/>
        <w:ind w:firstLine="709"/>
        <w:jc w:val="both"/>
        <w:rPr>
          <w:rFonts w:asciiTheme="minorHAnsi" w:hAnsiTheme="minorHAnsi"/>
          <w:sz w:val="20"/>
          <w:szCs w:val="24"/>
        </w:rPr>
      </w:pPr>
    </w:p>
    <w:p w:rsidR="008C685B" w:rsidRPr="008C685B" w:rsidRDefault="008C685B" w:rsidP="008C685B">
      <w:pPr>
        <w:pStyle w:val="a6"/>
        <w:ind w:firstLine="709"/>
        <w:jc w:val="both"/>
        <w:rPr>
          <w:rFonts w:asciiTheme="minorHAnsi" w:hAnsiTheme="minorHAnsi"/>
          <w:sz w:val="20"/>
          <w:szCs w:val="24"/>
        </w:rPr>
      </w:pPr>
      <w:r w:rsidRPr="008C685B">
        <w:rPr>
          <w:rFonts w:asciiTheme="minorHAnsi" w:hAnsiTheme="minorHAnsi"/>
          <w:sz w:val="20"/>
          <w:szCs w:val="24"/>
        </w:rPr>
        <w:t xml:space="preserve"> РАЗДЕЛ 3. ПОЛИТИЧЕСКАЯ ЖИЗНЬ ОБЩЕСТВА (20 часов) </w:t>
      </w:r>
    </w:p>
    <w:p w:rsidR="008C685B" w:rsidRPr="008C685B" w:rsidRDefault="008C685B" w:rsidP="008C685B">
      <w:pPr>
        <w:pStyle w:val="a6"/>
        <w:ind w:firstLine="709"/>
        <w:jc w:val="both"/>
        <w:rPr>
          <w:rFonts w:asciiTheme="minorHAnsi" w:hAnsiTheme="minorHAnsi"/>
          <w:sz w:val="20"/>
          <w:szCs w:val="24"/>
        </w:rPr>
      </w:pPr>
      <w:r w:rsidRPr="008C685B">
        <w:rPr>
          <w:rFonts w:asciiTheme="minorHAnsi" w:hAnsiTheme="minorHAnsi"/>
          <w:sz w:val="20"/>
          <w:szCs w:val="24"/>
        </w:rPr>
        <w:t>Политика. Власть. Политическая сфера и политические институты. Политическая власть и политические отношения. Политические идеологии. Политическая система: структура, функции, виды. Политические режимы. Гражданское общество и правовое государство. Избирательная система и избирательная кампания. Политические партии, их функции и типология. Политическая элита. Политическое лидерство. Политические движения. Типы политических систем. СМИ и политическое сознание (обыденное и теоретическое). Политическое сознание и политическое поведение. Политический терроризм. Сущность и этапы политического процесса. Политическая культура.</w:t>
      </w:r>
    </w:p>
    <w:p w:rsidR="008C685B" w:rsidRPr="008C685B" w:rsidRDefault="008C685B" w:rsidP="008C685B">
      <w:pPr>
        <w:pStyle w:val="a6"/>
        <w:ind w:firstLine="709"/>
        <w:jc w:val="both"/>
        <w:rPr>
          <w:rFonts w:asciiTheme="minorHAnsi" w:hAnsiTheme="minorHAnsi"/>
          <w:sz w:val="20"/>
          <w:szCs w:val="24"/>
        </w:rPr>
      </w:pPr>
      <w:r w:rsidRPr="008C685B">
        <w:rPr>
          <w:rFonts w:asciiTheme="minorHAnsi" w:hAnsiTheme="minorHAnsi"/>
          <w:sz w:val="20"/>
          <w:szCs w:val="24"/>
        </w:rPr>
        <w:t>Предэкзаменационное повторение (5 часов)</w:t>
      </w:r>
    </w:p>
    <w:p w:rsidR="000F784E" w:rsidRPr="00D627EB" w:rsidRDefault="000F784E" w:rsidP="00D627EB">
      <w:pPr>
        <w:rPr>
          <w:sz w:val="20"/>
          <w:szCs w:val="20"/>
        </w:rPr>
      </w:pPr>
    </w:p>
    <w:sectPr w:rsidR="000F784E" w:rsidRPr="00D627EB" w:rsidSect="000F784E">
      <w:pgSz w:w="11906" w:h="16838"/>
      <w:pgMar w:top="1134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D598D"/>
    <w:multiLevelType w:val="hybridMultilevel"/>
    <w:tmpl w:val="9BE4111E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6F0A271B"/>
    <w:multiLevelType w:val="hybridMultilevel"/>
    <w:tmpl w:val="B03ECEBC"/>
    <w:lvl w:ilvl="0" w:tplc="041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93D"/>
    <w:rsid w:val="000013EE"/>
    <w:rsid w:val="00003E87"/>
    <w:rsid w:val="00096E6C"/>
    <w:rsid w:val="000F784E"/>
    <w:rsid w:val="001011C1"/>
    <w:rsid w:val="001754E0"/>
    <w:rsid w:val="00184B8F"/>
    <w:rsid w:val="002047B9"/>
    <w:rsid w:val="002449D3"/>
    <w:rsid w:val="00282911"/>
    <w:rsid w:val="00284B05"/>
    <w:rsid w:val="002969BE"/>
    <w:rsid w:val="002B2770"/>
    <w:rsid w:val="002E7AE4"/>
    <w:rsid w:val="003632E0"/>
    <w:rsid w:val="00396A13"/>
    <w:rsid w:val="003979C0"/>
    <w:rsid w:val="00415CD1"/>
    <w:rsid w:val="005172E7"/>
    <w:rsid w:val="00563EBF"/>
    <w:rsid w:val="005A7E2C"/>
    <w:rsid w:val="005C2D26"/>
    <w:rsid w:val="005D7A1A"/>
    <w:rsid w:val="005F2AC8"/>
    <w:rsid w:val="00630C9B"/>
    <w:rsid w:val="00663593"/>
    <w:rsid w:val="00673E21"/>
    <w:rsid w:val="006867E7"/>
    <w:rsid w:val="006C0968"/>
    <w:rsid w:val="006D2505"/>
    <w:rsid w:val="0072410F"/>
    <w:rsid w:val="007B044A"/>
    <w:rsid w:val="008040E7"/>
    <w:rsid w:val="00813881"/>
    <w:rsid w:val="00817B13"/>
    <w:rsid w:val="00823D6A"/>
    <w:rsid w:val="00890F0A"/>
    <w:rsid w:val="008A6320"/>
    <w:rsid w:val="008C685B"/>
    <w:rsid w:val="008C7886"/>
    <w:rsid w:val="00903C92"/>
    <w:rsid w:val="00932C7A"/>
    <w:rsid w:val="009711F5"/>
    <w:rsid w:val="009C7FA0"/>
    <w:rsid w:val="009F5ADD"/>
    <w:rsid w:val="00A6111D"/>
    <w:rsid w:val="00A75062"/>
    <w:rsid w:val="00B32117"/>
    <w:rsid w:val="00B835FE"/>
    <w:rsid w:val="00B93FE4"/>
    <w:rsid w:val="00BA66FA"/>
    <w:rsid w:val="00BB2B15"/>
    <w:rsid w:val="00BB67E8"/>
    <w:rsid w:val="00BC193D"/>
    <w:rsid w:val="00C33E90"/>
    <w:rsid w:val="00CD4908"/>
    <w:rsid w:val="00D02AF9"/>
    <w:rsid w:val="00D03F85"/>
    <w:rsid w:val="00D627EB"/>
    <w:rsid w:val="00D74505"/>
    <w:rsid w:val="00D950BE"/>
    <w:rsid w:val="00D9759C"/>
    <w:rsid w:val="00DC1A15"/>
    <w:rsid w:val="00DC5601"/>
    <w:rsid w:val="00DF009B"/>
    <w:rsid w:val="00DF3133"/>
    <w:rsid w:val="00E172A6"/>
    <w:rsid w:val="00E355D1"/>
    <w:rsid w:val="00E53A91"/>
    <w:rsid w:val="00E618F7"/>
    <w:rsid w:val="00E63B75"/>
    <w:rsid w:val="00EC36E1"/>
    <w:rsid w:val="00ED2CE5"/>
    <w:rsid w:val="00ED6E31"/>
    <w:rsid w:val="00F85679"/>
    <w:rsid w:val="00F94837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92D711-C909-4903-B02A-5BAF84EB7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4908"/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D4908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CD4908"/>
    <w:pPr>
      <w:ind w:left="720"/>
      <w:contextualSpacing/>
    </w:pPr>
  </w:style>
  <w:style w:type="character" w:customStyle="1" w:styleId="a5">
    <w:name w:val="Перечень Знак"/>
    <w:link w:val="a"/>
    <w:locked/>
    <w:rsid w:val="00CD4908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5"/>
    <w:qFormat/>
    <w:rsid w:val="00CD4908"/>
    <w:pPr>
      <w:numPr>
        <w:numId w:val="3"/>
      </w:numPr>
      <w:suppressAutoHyphens/>
      <w:spacing w:after="0" w:line="360" w:lineRule="auto"/>
      <w:ind w:left="0" w:firstLine="284"/>
      <w:jc w:val="both"/>
    </w:pPr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character" w:customStyle="1" w:styleId="30">
    <w:name w:val="Заголовок 3 Знак"/>
    <w:basedOn w:val="a1"/>
    <w:link w:val="3"/>
    <w:uiPriority w:val="9"/>
    <w:semiHidden/>
    <w:rsid w:val="00CD4908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No Spacing"/>
    <w:link w:val="a7"/>
    <w:uiPriority w:val="1"/>
    <w:qFormat/>
    <w:rsid w:val="008C685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8C685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6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6189</Words>
  <Characters>35283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dcterms:created xsi:type="dcterms:W3CDTF">2020-12-27T05:50:00Z</dcterms:created>
  <dcterms:modified xsi:type="dcterms:W3CDTF">2020-12-27T05:50:00Z</dcterms:modified>
</cp:coreProperties>
</file>